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5A" w:rsidRPr="00683533" w:rsidRDefault="00F3295A" w:rsidP="00F3295A">
      <w:pPr>
        <w:numPr>
          <w:ilvl w:val="0"/>
          <w:numId w:val="1"/>
        </w:numPr>
        <w:tabs>
          <w:tab w:val="left" w:pos="4288"/>
        </w:tabs>
        <w:ind w:left="4288" w:hanging="571"/>
        <w:rPr>
          <w:rFonts w:eastAsia="Times New Roman"/>
          <w:b/>
          <w:bCs/>
          <w:sz w:val="24"/>
          <w:szCs w:val="24"/>
        </w:rPr>
      </w:pPr>
      <w:r w:rsidRPr="00683533">
        <w:rPr>
          <w:rFonts w:eastAsia="Times New Roman"/>
          <w:b/>
          <w:bCs/>
          <w:sz w:val="24"/>
          <w:szCs w:val="24"/>
        </w:rPr>
        <w:t>Общие положения</w:t>
      </w:r>
    </w:p>
    <w:p w:rsidR="00F3295A" w:rsidRPr="00683533" w:rsidRDefault="00F3295A" w:rsidP="00F3295A">
      <w:pPr>
        <w:spacing w:line="277" w:lineRule="exact"/>
        <w:rPr>
          <w:sz w:val="24"/>
          <w:szCs w:val="24"/>
        </w:rPr>
      </w:pPr>
    </w:p>
    <w:p w:rsidR="00F3295A" w:rsidRPr="00683533" w:rsidRDefault="00F3295A" w:rsidP="00683533">
      <w:pPr>
        <w:pStyle w:val="a3"/>
        <w:jc w:val="both"/>
        <w:rPr>
          <w:sz w:val="24"/>
          <w:szCs w:val="24"/>
        </w:rPr>
      </w:pPr>
      <w:r w:rsidRPr="00683533">
        <w:rPr>
          <w:rFonts w:eastAsia="Times New Roman"/>
          <w:sz w:val="24"/>
          <w:szCs w:val="24"/>
        </w:rPr>
        <w:t>Настоящие</w:t>
      </w:r>
      <w:r w:rsidRPr="00683533">
        <w:rPr>
          <w:rFonts w:eastAsia="Times New Roman"/>
          <w:sz w:val="24"/>
          <w:szCs w:val="24"/>
        </w:rPr>
        <w:tab/>
        <w:t>методические</w:t>
      </w:r>
      <w:r w:rsidRPr="00683533">
        <w:rPr>
          <w:rFonts w:eastAsia="Times New Roman"/>
          <w:sz w:val="24"/>
          <w:szCs w:val="24"/>
        </w:rPr>
        <w:tab/>
        <w:t>рекомендации</w:t>
      </w:r>
      <w:r w:rsidRPr="00683533">
        <w:rPr>
          <w:rFonts w:eastAsia="Times New Roman"/>
          <w:sz w:val="24"/>
          <w:szCs w:val="24"/>
        </w:rPr>
        <w:tab/>
        <w:t>по</w:t>
      </w:r>
      <w:r w:rsidRPr="00683533">
        <w:rPr>
          <w:rFonts w:eastAsia="Times New Roman"/>
          <w:sz w:val="24"/>
          <w:szCs w:val="24"/>
        </w:rPr>
        <w:tab/>
        <w:t>формированию</w:t>
      </w:r>
      <w:r w:rsidRPr="00683533">
        <w:rPr>
          <w:rFonts w:eastAsia="Times New Roman"/>
          <w:sz w:val="24"/>
          <w:szCs w:val="24"/>
        </w:rPr>
        <w:tab/>
        <w:t>и</w:t>
      </w:r>
      <w:r w:rsidRPr="00683533">
        <w:rPr>
          <w:rFonts w:eastAsia="Times New Roman"/>
          <w:sz w:val="24"/>
          <w:szCs w:val="24"/>
        </w:rPr>
        <w:tab/>
        <w:t>развитию</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t>управляющих советов направлены на совершенствование механизма государственно-общественного управления образовательными организациями.</w:t>
      </w:r>
    </w:p>
    <w:p w:rsidR="00F3295A" w:rsidRPr="00683533" w:rsidRDefault="00F3295A" w:rsidP="00683533">
      <w:pPr>
        <w:pStyle w:val="a3"/>
        <w:jc w:val="both"/>
        <w:rPr>
          <w:sz w:val="24"/>
          <w:szCs w:val="24"/>
        </w:rPr>
      </w:pPr>
    </w:p>
    <w:p w:rsidR="00F3295A" w:rsidRPr="00683533" w:rsidRDefault="00A07434" w:rsidP="00683533">
      <w:pPr>
        <w:pStyle w:val="a3"/>
        <w:jc w:val="both"/>
        <w:rPr>
          <w:rFonts w:eastAsia="Times New Roman"/>
          <w:sz w:val="24"/>
          <w:szCs w:val="24"/>
        </w:rPr>
      </w:pPr>
      <w:r w:rsidRPr="00683533">
        <w:rPr>
          <w:rFonts w:eastAsia="Times New Roman"/>
          <w:sz w:val="24"/>
          <w:szCs w:val="24"/>
        </w:rPr>
        <w:t xml:space="preserve">Федеральном </w:t>
      </w:r>
      <w:r w:rsidR="00F3295A" w:rsidRPr="00683533">
        <w:rPr>
          <w:rFonts w:eastAsia="Times New Roman"/>
          <w:sz w:val="24"/>
          <w:szCs w:val="24"/>
        </w:rPr>
        <w:t xml:space="preserve">законе от 29 декабря 2012 </w:t>
      </w:r>
      <w:r w:rsidRPr="00683533">
        <w:rPr>
          <w:rFonts w:eastAsia="Times New Roman"/>
          <w:sz w:val="24"/>
          <w:szCs w:val="24"/>
        </w:rPr>
        <w:t xml:space="preserve">г.  № 273-ФЗ «Об </w:t>
      </w:r>
      <w:r w:rsidR="00F3295A" w:rsidRPr="00683533">
        <w:rPr>
          <w:rFonts w:eastAsia="Times New Roman"/>
          <w:sz w:val="24"/>
          <w:szCs w:val="24"/>
        </w:rPr>
        <w:t>образовании</w:t>
      </w:r>
    </w:p>
    <w:p w:rsidR="00F3295A" w:rsidRPr="00683533" w:rsidRDefault="00F3295A" w:rsidP="00683533">
      <w:pPr>
        <w:pStyle w:val="a3"/>
        <w:jc w:val="both"/>
        <w:rPr>
          <w:rFonts w:eastAsia="Times New Roman"/>
          <w:sz w:val="24"/>
          <w:szCs w:val="24"/>
        </w:rPr>
      </w:pPr>
    </w:p>
    <w:p w:rsidR="00F3295A" w:rsidRPr="00683533" w:rsidRDefault="00F3295A" w:rsidP="00683533">
      <w:pPr>
        <w:pStyle w:val="a3"/>
        <w:jc w:val="both"/>
        <w:rPr>
          <w:rFonts w:eastAsia="Times New Roman"/>
          <w:sz w:val="24"/>
          <w:szCs w:val="24"/>
        </w:rPr>
      </w:pPr>
      <w:r w:rsidRPr="00683533">
        <w:rPr>
          <w:rFonts w:eastAsia="Times New Roman"/>
          <w:sz w:val="24"/>
          <w:szCs w:val="24"/>
        </w:rPr>
        <w:t>Российской Федерации» закреплен государственно-общественный характер управления образованием, а также право обучающихся, их родителей (законных</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t>представителей),</w:t>
      </w:r>
      <w:r w:rsidRPr="00683533">
        <w:rPr>
          <w:rFonts w:eastAsia="Times New Roman"/>
          <w:sz w:val="24"/>
          <w:szCs w:val="24"/>
        </w:rPr>
        <w:tab/>
        <w:t>работников</w:t>
      </w:r>
      <w:r w:rsidRPr="00683533">
        <w:rPr>
          <w:rFonts w:eastAsia="Times New Roman"/>
          <w:sz w:val="24"/>
          <w:szCs w:val="24"/>
        </w:rPr>
        <w:tab/>
        <w:t>образовательных</w:t>
      </w:r>
      <w:r w:rsidRPr="00683533">
        <w:rPr>
          <w:rFonts w:eastAsia="Times New Roman"/>
          <w:sz w:val="24"/>
          <w:szCs w:val="24"/>
        </w:rPr>
        <w:tab/>
        <w:t>организаций</w:t>
      </w:r>
      <w:r w:rsidRPr="00683533">
        <w:rPr>
          <w:rFonts w:eastAsia="Times New Roman"/>
          <w:sz w:val="24"/>
          <w:szCs w:val="24"/>
        </w:rPr>
        <w:tab/>
        <w:t>принимать</w:t>
      </w:r>
      <w:r w:rsidRPr="00683533">
        <w:rPr>
          <w:sz w:val="24"/>
          <w:szCs w:val="24"/>
        </w:rPr>
        <w:tab/>
      </w:r>
      <w:r w:rsidRPr="00683533">
        <w:rPr>
          <w:rFonts w:eastAsia="Times New Roman"/>
          <w:sz w:val="24"/>
          <w:szCs w:val="24"/>
        </w:rPr>
        <w:t>участие</w:t>
      </w:r>
    </w:p>
    <w:p w:rsidR="00F3295A" w:rsidRPr="00683533" w:rsidRDefault="00F3295A" w:rsidP="00683533">
      <w:pPr>
        <w:pStyle w:val="a3"/>
        <w:jc w:val="both"/>
        <w:rPr>
          <w:sz w:val="24"/>
          <w:szCs w:val="24"/>
        </w:rPr>
      </w:pPr>
    </w:p>
    <w:p w:rsidR="00F3295A" w:rsidRPr="00683533" w:rsidRDefault="00F3295A" w:rsidP="00683533">
      <w:pPr>
        <w:pStyle w:val="a3"/>
        <w:jc w:val="both"/>
        <w:rPr>
          <w:rFonts w:eastAsia="Times New Roman"/>
          <w:sz w:val="24"/>
          <w:szCs w:val="24"/>
        </w:rPr>
      </w:pPr>
      <w:r w:rsidRPr="00683533">
        <w:rPr>
          <w:rFonts w:eastAsia="Times New Roman"/>
          <w:sz w:val="24"/>
          <w:szCs w:val="24"/>
        </w:rPr>
        <w:t>управлении образовательной организацией.</w:t>
      </w:r>
    </w:p>
    <w:p w:rsidR="00F3295A" w:rsidRPr="00683533" w:rsidRDefault="00F3295A" w:rsidP="00683533">
      <w:pPr>
        <w:pStyle w:val="a3"/>
        <w:jc w:val="both"/>
        <w:rPr>
          <w:rFonts w:eastAsia="Times New Roman"/>
          <w:sz w:val="24"/>
          <w:szCs w:val="24"/>
        </w:rPr>
      </w:pPr>
    </w:p>
    <w:p w:rsidR="00F3295A" w:rsidRPr="00683533" w:rsidRDefault="00F3295A" w:rsidP="00683533">
      <w:pPr>
        <w:pStyle w:val="a3"/>
        <w:jc w:val="both"/>
        <w:rPr>
          <w:rFonts w:eastAsia="Times New Roman"/>
          <w:sz w:val="24"/>
          <w:szCs w:val="24"/>
        </w:rPr>
      </w:pPr>
      <w:r w:rsidRPr="00683533">
        <w:rPr>
          <w:rFonts w:eastAsia="Times New Roman"/>
          <w:sz w:val="24"/>
          <w:szCs w:val="24"/>
        </w:rPr>
        <w:t>соответствии со статьей 26 Федерального закона № 273-ФЗ «Об образовании в Российской Федерации» управление государственными и муниципальными образовательными организациями строится на принципах единоначалия и коллегиальности. Единоличным исполнительным органом образовательной организации является руководитель, который осуществляет</w:t>
      </w:r>
    </w:p>
    <w:p w:rsidR="00F3295A" w:rsidRPr="00683533" w:rsidRDefault="00F3295A" w:rsidP="00683533">
      <w:pPr>
        <w:pStyle w:val="a3"/>
        <w:jc w:val="both"/>
        <w:rPr>
          <w:rFonts w:eastAsia="Times New Roman"/>
          <w:sz w:val="24"/>
          <w:szCs w:val="24"/>
        </w:rPr>
      </w:pPr>
    </w:p>
    <w:p w:rsidR="00F3295A" w:rsidRPr="00683533" w:rsidRDefault="00F3295A" w:rsidP="00683533">
      <w:pPr>
        <w:pStyle w:val="a3"/>
        <w:jc w:val="both"/>
        <w:rPr>
          <w:rFonts w:eastAsia="Times New Roman"/>
          <w:sz w:val="24"/>
          <w:szCs w:val="24"/>
        </w:rPr>
      </w:pPr>
      <w:r w:rsidRPr="00683533">
        <w:rPr>
          <w:rFonts w:eastAsia="Times New Roman"/>
          <w:sz w:val="24"/>
          <w:szCs w:val="24"/>
        </w:rPr>
        <w:t>текущее руководство деятельностью образовательной организации. В образовательной организации формируются коллегиальные органы управления: общее собрание (конференция) работников или общее собрание (конференция) работников и обучающихся, педагогический совет или ученый совет в соответствии с типом образовательной организации, а также могут формироваться наблюдательный совет, попечительский совет, управляющий совет и другие коллегиальные органы управления, предусмотренные уставом образовательной организации.</w:t>
      </w:r>
    </w:p>
    <w:p w:rsidR="00F3295A" w:rsidRPr="00683533" w:rsidRDefault="00F3295A" w:rsidP="00683533">
      <w:pPr>
        <w:pStyle w:val="a3"/>
        <w:jc w:val="both"/>
        <w:rPr>
          <w:rFonts w:eastAsia="Times New Roman"/>
          <w:sz w:val="24"/>
          <w:szCs w:val="24"/>
        </w:rPr>
      </w:pPr>
    </w:p>
    <w:p w:rsidR="00F3295A" w:rsidRPr="00683533" w:rsidRDefault="00F3295A" w:rsidP="00683533">
      <w:pPr>
        <w:pStyle w:val="a3"/>
        <w:jc w:val="both"/>
        <w:rPr>
          <w:rFonts w:eastAsia="Times New Roman"/>
          <w:sz w:val="24"/>
          <w:szCs w:val="24"/>
        </w:rPr>
      </w:pPr>
      <w:r w:rsidRPr="00683533">
        <w:rPr>
          <w:rFonts w:eastAsia="Times New Roman"/>
          <w:sz w:val="24"/>
          <w:szCs w:val="24"/>
        </w:rPr>
        <w:t>Управляющий совет (далее УС) является коллегиальным органом управления образовательной организацией, который вырабатывает свои решения с учетом мнения всех участников образовательных отношений: родителей (законных представителей) обучающихся, педагогов, учащихся, учредителя образовательной организации – представители данных категорий входят в управляющий совет. В состав управляющего совета дошкольной образовательной организации не входят воспитанники. При этом управляющий совет формируется через механизмы выборов (родители, педагоги, обучающиеся старше 14 лет), вхождения по</w:t>
      </w:r>
    </w:p>
    <w:p w:rsidR="00F3295A" w:rsidRPr="00683533" w:rsidRDefault="00F3295A" w:rsidP="00683533">
      <w:pPr>
        <w:pStyle w:val="a3"/>
        <w:jc w:val="both"/>
        <w:rPr>
          <w:sz w:val="24"/>
          <w:szCs w:val="24"/>
        </w:rPr>
      </w:pPr>
      <w:proofErr w:type="spellStart"/>
      <w:r w:rsidRPr="00683533">
        <w:rPr>
          <w:rFonts w:eastAsia="Times New Roman"/>
          <w:sz w:val="24"/>
          <w:szCs w:val="24"/>
        </w:rPr>
        <w:t>должводитель</w:t>
      </w:r>
      <w:proofErr w:type="spellEnd"/>
      <w:r w:rsidRPr="00683533">
        <w:rPr>
          <w:sz w:val="24"/>
          <w:szCs w:val="24"/>
        </w:rPr>
        <w:tab/>
      </w:r>
      <w:r w:rsidRPr="00683533">
        <w:rPr>
          <w:rFonts w:eastAsia="Times New Roman"/>
          <w:sz w:val="24"/>
          <w:szCs w:val="24"/>
        </w:rPr>
        <w:t>образовательной</w:t>
      </w:r>
      <w:r w:rsidRPr="00683533">
        <w:rPr>
          <w:sz w:val="24"/>
          <w:szCs w:val="24"/>
        </w:rPr>
        <w:tab/>
      </w:r>
      <w:r w:rsidRPr="00683533">
        <w:rPr>
          <w:rFonts w:eastAsia="Times New Roman"/>
          <w:sz w:val="24"/>
          <w:szCs w:val="24"/>
        </w:rPr>
        <w:t>организации),</w:t>
      </w:r>
      <w:r w:rsidRPr="00683533">
        <w:rPr>
          <w:sz w:val="24"/>
          <w:szCs w:val="24"/>
        </w:rPr>
        <w:tab/>
      </w:r>
      <w:r w:rsidRPr="00683533">
        <w:rPr>
          <w:rFonts w:eastAsia="Times New Roman"/>
          <w:sz w:val="24"/>
          <w:szCs w:val="24"/>
        </w:rPr>
        <w:t>назначения</w:t>
      </w:r>
    </w:p>
    <w:p w:rsidR="00F3295A" w:rsidRPr="00683533" w:rsidRDefault="00F3295A" w:rsidP="00683533">
      <w:pPr>
        <w:tabs>
          <w:tab w:val="left" w:pos="1548"/>
        </w:tabs>
        <w:rPr>
          <w:sz w:val="24"/>
          <w:szCs w:val="24"/>
        </w:rPr>
      </w:pPr>
      <w:r w:rsidRPr="00683533">
        <w:rPr>
          <w:rFonts w:eastAsia="Times New Roman"/>
          <w:sz w:val="24"/>
          <w:szCs w:val="24"/>
        </w:rPr>
        <w:t>(</w:t>
      </w:r>
      <w:proofErr w:type="spellStart"/>
      <w:r w:rsidRPr="00683533">
        <w:rPr>
          <w:rFonts w:eastAsia="Times New Roman"/>
          <w:sz w:val="24"/>
          <w:szCs w:val="24"/>
        </w:rPr>
        <w:t>представительучредителя</w:t>
      </w:r>
      <w:proofErr w:type="spellEnd"/>
      <w:r w:rsidRPr="00683533">
        <w:rPr>
          <w:rFonts w:eastAsia="Times New Roman"/>
          <w:sz w:val="24"/>
          <w:szCs w:val="24"/>
        </w:rPr>
        <w:t>) и кооптации, т.е. включения управляющим советом в свой состав новых членов – представителей науки, образования, культуры, общественности, местного</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t>самоуправления, предпринимателей, выпускников. Таким образом, профессиональные качества, разносторонние знания, умения, навыки, опыт, коммуникации, возможности членов управляющего совета объединяются в целях развития образовательной организации, формирования условий для успешности обучающихся, а также профессионального развития педагогических работников, укрепления единого образовательного пространства в условиях формирования и укрепления суверенной национальной системы образования Российской Федерации.</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t>Настоящие методические рекомендации предназначены для организации работы по вовлечению всех участников образовательных отношений (работников образовательной организации, родительского сообщества, обучающихся), а также</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t>выпускников, учредителей, представителей предприятий и организаций, общественность и руководителей образовательных организаций в управление образовательными организациями.</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t>Применение настоящих рекомендаций не является требованием, подлежащим контролю при проведении проверок органами государственного контроля (надзора).</w:t>
      </w:r>
    </w:p>
    <w:p w:rsidR="00F3295A" w:rsidRPr="00683533" w:rsidRDefault="00F3295A" w:rsidP="00683533">
      <w:pPr>
        <w:pStyle w:val="a3"/>
        <w:jc w:val="both"/>
        <w:rPr>
          <w:sz w:val="24"/>
          <w:szCs w:val="24"/>
        </w:rPr>
      </w:pPr>
    </w:p>
    <w:p w:rsidR="00F3295A" w:rsidRPr="00683533" w:rsidRDefault="00F3295A" w:rsidP="00683533">
      <w:pPr>
        <w:pStyle w:val="a3"/>
        <w:jc w:val="both"/>
        <w:rPr>
          <w:rFonts w:eastAsia="Times New Roman"/>
          <w:b/>
          <w:bCs/>
          <w:sz w:val="24"/>
          <w:szCs w:val="24"/>
        </w:rPr>
      </w:pPr>
      <w:r w:rsidRPr="00683533">
        <w:rPr>
          <w:rFonts w:eastAsia="Times New Roman"/>
          <w:b/>
          <w:bCs/>
          <w:sz w:val="24"/>
          <w:szCs w:val="24"/>
        </w:rPr>
        <w:t>Деятельность управляющих советов в образовательной организации</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lastRenderedPageBreak/>
        <w:t xml:space="preserve">Типовые локальные акты по утверждению и функционированию управляющих советов образовательных организаций представлены в Методических рекомендациях, утвержденных распоряжением </w:t>
      </w:r>
      <w:proofErr w:type="spellStart"/>
      <w:r w:rsidRPr="00683533">
        <w:rPr>
          <w:rFonts w:eastAsia="Times New Roman"/>
          <w:sz w:val="24"/>
          <w:szCs w:val="24"/>
        </w:rPr>
        <w:t>Минпросвещения</w:t>
      </w:r>
      <w:proofErr w:type="spellEnd"/>
      <w:r w:rsidRPr="00683533">
        <w:rPr>
          <w:rFonts w:eastAsia="Times New Roman"/>
          <w:sz w:val="24"/>
          <w:szCs w:val="24"/>
        </w:rPr>
        <w:t xml:space="preserve"> России от 27 декабря 2019 г. № Р-154 «Об утверждении методических рекомендаций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p w:rsidR="00F3295A" w:rsidRPr="00683533" w:rsidRDefault="00F3295A" w:rsidP="00683533">
      <w:pPr>
        <w:pStyle w:val="a3"/>
        <w:jc w:val="both"/>
        <w:rPr>
          <w:sz w:val="24"/>
          <w:szCs w:val="24"/>
        </w:rPr>
      </w:pPr>
    </w:p>
    <w:p w:rsidR="00F3295A" w:rsidRPr="00683533" w:rsidRDefault="00F3295A" w:rsidP="00683533">
      <w:pPr>
        <w:pStyle w:val="a3"/>
        <w:jc w:val="both"/>
        <w:rPr>
          <w:rFonts w:eastAsia="Times New Roman"/>
          <w:sz w:val="24"/>
          <w:szCs w:val="24"/>
        </w:rPr>
      </w:pPr>
      <w:r w:rsidRPr="00683533">
        <w:rPr>
          <w:rFonts w:eastAsia="Times New Roman"/>
          <w:sz w:val="24"/>
          <w:szCs w:val="24"/>
        </w:rPr>
        <w:t>настоящих методических рекомендациях акцент делается на форме общественного участия в управлении образованием через модель управляющий совет, который обеспечивает баланс интересов государственной и общественной составляющих управления, что позволяет максимально реализовать потенциал участия всех участников образовательных отношений в управлении образованием.</w:t>
      </w:r>
    </w:p>
    <w:p w:rsidR="00F3295A" w:rsidRPr="00683533" w:rsidRDefault="00F3295A" w:rsidP="00683533">
      <w:pPr>
        <w:pStyle w:val="a3"/>
        <w:jc w:val="both"/>
        <w:rPr>
          <w:sz w:val="24"/>
          <w:szCs w:val="24"/>
        </w:rPr>
        <w:sectPr w:rsidR="00F3295A" w:rsidRPr="00683533">
          <w:pgSz w:w="11900" w:h="16840"/>
          <w:pgMar w:top="714" w:right="560" w:bottom="0" w:left="1140" w:header="0" w:footer="0" w:gutter="0"/>
          <w:cols w:space="720"/>
        </w:sectPr>
      </w:pPr>
    </w:p>
    <w:p w:rsidR="00F3295A" w:rsidRPr="00683533" w:rsidRDefault="00F3295A" w:rsidP="00683533">
      <w:pPr>
        <w:pStyle w:val="a3"/>
        <w:jc w:val="both"/>
        <w:rPr>
          <w:sz w:val="24"/>
          <w:szCs w:val="24"/>
        </w:rPr>
      </w:pPr>
      <w:r w:rsidRPr="00683533">
        <w:rPr>
          <w:rFonts w:eastAsia="Times New Roman"/>
          <w:sz w:val="24"/>
          <w:szCs w:val="24"/>
        </w:rPr>
        <w:lastRenderedPageBreak/>
        <w:t>5</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t>Эффективно организованная модель деятельности управляющих советов в образовательных организациях – это дополнительный организационный, консультационный, информационный, правовой и интеллектуальный ресурс для развития образовательной организации как института российского общества.</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i/>
          <w:iCs/>
          <w:sz w:val="24"/>
          <w:szCs w:val="24"/>
        </w:rPr>
        <w:t>Основные принципы деятельности управляющего совета:</w:t>
      </w:r>
    </w:p>
    <w:p w:rsidR="00F3295A" w:rsidRPr="00683533" w:rsidRDefault="00F3295A" w:rsidP="00683533">
      <w:pPr>
        <w:pStyle w:val="a3"/>
        <w:jc w:val="both"/>
        <w:rPr>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управляющий совет является представительным коллегиальным органом</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t>государственно-общественного управления, избираемым сроком от 1 до 3 лет с правом применения процедуры выборов, довыборов, перевыборов, переизбрания, назначения и кооптации членов управляющего совета;</w:t>
      </w:r>
    </w:p>
    <w:p w:rsidR="00F3295A" w:rsidRPr="00683533" w:rsidRDefault="00F3295A" w:rsidP="00683533">
      <w:pPr>
        <w:pStyle w:val="a3"/>
        <w:jc w:val="both"/>
        <w:rPr>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управляющий совет осуществляет свою деятельность в соответствии с законами и иными нормативными правовыми актами Российской Федерации,</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t>субъектов Российской Федерации, уставом образовательной организации;</w:t>
      </w:r>
    </w:p>
    <w:p w:rsidR="00F3295A" w:rsidRPr="00683533" w:rsidRDefault="00F3295A" w:rsidP="00683533">
      <w:pPr>
        <w:pStyle w:val="a3"/>
        <w:jc w:val="both"/>
        <w:rPr>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деятельность управляющего совета основывается на принципах добровольности участия членов управляющего совета в его работе, коллегиальности принятия решений, гласности;</w:t>
      </w:r>
    </w:p>
    <w:p w:rsidR="00F3295A" w:rsidRPr="00683533" w:rsidRDefault="00F3295A" w:rsidP="00683533">
      <w:pPr>
        <w:pStyle w:val="a3"/>
        <w:jc w:val="both"/>
        <w:rPr>
          <w:rFonts w:ascii="Symbol" w:eastAsia="Symbol" w:hAnsi="Symbol" w:cs="Symbol"/>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управляющий совет руководствуется в своей деятельности федеральным законодательством и законодательством субъекта Российской Федерации, уставом образовательной организации, положением об управляющем совете, утверждаемым руководителем образовательной организации по согласованию с представителем учредителя при создании управляющего совета;</w:t>
      </w:r>
    </w:p>
    <w:p w:rsidR="00F3295A" w:rsidRPr="00683533" w:rsidRDefault="00F3295A" w:rsidP="00683533">
      <w:pPr>
        <w:pStyle w:val="a3"/>
        <w:jc w:val="both"/>
        <w:rPr>
          <w:rFonts w:ascii="Symbol" w:eastAsia="Symbol" w:hAnsi="Symbol" w:cs="Symbol"/>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количественный состав членов управляющего совета определяется самой образовательной организацией и закрепляется в уставе образовательной организации в разделе посвященный деятельности управляющего совета;</w:t>
      </w:r>
    </w:p>
    <w:p w:rsidR="00F3295A" w:rsidRPr="00683533" w:rsidRDefault="00F3295A" w:rsidP="00683533">
      <w:pPr>
        <w:pStyle w:val="a3"/>
        <w:jc w:val="both"/>
        <w:rPr>
          <w:rFonts w:ascii="Symbol" w:eastAsia="Symbol" w:hAnsi="Symbol" w:cs="Symbol"/>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члены управляющего совета осуществляют свою работу в управляющем совете на общественных началах;</w:t>
      </w:r>
    </w:p>
    <w:p w:rsidR="00F3295A" w:rsidRPr="00683533" w:rsidRDefault="00F3295A" w:rsidP="00683533">
      <w:pPr>
        <w:pStyle w:val="a3"/>
        <w:jc w:val="both"/>
        <w:rPr>
          <w:rFonts w:ascii="Symbol" w:eastAsia="Symbol" w:hAnsi="Symbol" w:cs="Symbol"/>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решения управляющего совета по вопросам, отнесенным уставом образовательной организации к его компетенции, являются обязательными для исполнения всеми участниками образовательных отношений.</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i/>
          <w:iCs/>
          <w:sz w:val="24"/>
          <w:szCs w:val="24"/>
        </w:rPr>
        <w:t>Цели деятельности управляющего совета:</w:t>
      </w:r>
    </w:p>
    <w:p w:rsidR="00F3295A" w:rsidRPr="00683533" w:rsidRDefault="00F3295A" w:rsidP="00683533">
      <w:pPr>
        <w:pStyle w:val="a3"/>
        <w:jc w:val="both"/>
        <w:rPr>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формирование в общественном сознании представлений о важности труда, значимости и особом статусе педагогических работников и наставников;</w:t>
      </w:r>
    </w:p>
    <w:p w:rsidR="00F3295A" w:rsidRPr="00683533" w:rsidRDefault="00F3295A" w:rsidP="00683533">
      <w:pPr>
        <w:pStyle w:val="a3"/>
        <w:jc w:val="both"/>
        <w:rPr>
          <w:sz w:val="24"/>
          <w:szCs w:val="24"/>
        </w:rPr>
        <w:sectPr w:rsidR="00F3295A" w:rsidRPr="00683533">
          <w:pgSz w:w="11900" w:h="16840"/>
          <w:pgMar w:top="714" w:right="560" w:bottom="125" w:left="1140" w:header="0" w:footer="0" w:gutter="0"/>
          <w:cols w:space="720"/>
        </w:sectPr>
      </w:pPr>
    </w:p>
    <w:p w:rsidR="00F3295A" w:rsidRPr="00683533" w:rsidRDefault="00F3295A" w:rsidP="00683533">
      <w:pPr>
        <w:pStyle w:val="a3"/>
        <w:jc w:val="both"/>
        <w:rPr>
          <w:sz w:val="24"/>
          <w:szCs w:val="24"/>
        </w:rPr>
      </w:pPr>
      <w:r w:rsidRPr="00683533">
        <w:rPr>
          <w:rFonts w:eastAsia="Times New Roman"/>
          <w:sz w:val="24"/>
          <w:szCs w:val="24"/>
        </w:rPr>
        <w:lastRenderedPageBreak/>
        <w:t>6</w:t>
      </w:r>
    </w:p>
    <w:p w:rsidR="00F3295A" w:rsidRPr="00683533" w:rsidRDefault="00F3295A" w:rsidP="00683533">
      <w:pPr>
        <w:pStyle w:val="a3"/>
        <w:jc w:val="both"/>
        <w:rPr>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популяризация и повышение престижа педагогических профессий в российском обществе;</w:t>
      </w:r>
    </w:p>
    <w:p w:rsidR="00F3295A" w:rsidRPr="00683533" w:rsidRDefault="00F3295A" w:rsidP="00683533">
      <w:pPr>
        <w:pStyle w:val="a3"/>
        <w:jc w:val="both"/>
        <w:rPr>
          <w:rFonts w:ascii="Symbol" w:eastAsia="Symbol" w:hAnsi="Symbol" w:cs="Symbol"/>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контроль мероприятий по снижению бюрократической нагрузки в образовательной организации;</w:t>
      </w:r>
    </w:p>
    <w:p w:rsidR="00F3295A" w:rsidRPr="00683533" w:rsidRDefault="00F3295A" w:rsidP="00683533">
      <w:pPr>
        <w:pStyle w:val="a3"/>
        <w:jc w:val="both"/>
        <w:rPr>
          <w:rFonts w:ascii="Symbol" w:eastAsia="Symbol" w:hAnsi="Symbol" w:cs="Symbol"/>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защита прав и законных интересов участников образовательных отношений (педагогических работников, обучающихся, родителей (законных представителей обучающихся);</w:t>
      </w:r>
    </w:p>
    <w:p w:rsidR="00F3295A" w:rsidRPr="00683533" w:rsidRDefault="00F3295A" w:rsidP="00683533">
      <w:pPr>
        <w:pStyle w:val="a3"/>
        <w:jc w:val="both"/>
        <w:rPr>
          <w:rFonts w:ascii="Symbol" w:eastAsia="Symbol" w:hAnsi="Symbol" w:cs="Symbol"/>
          <w:sz w:val="24"/>
          <w:szCs w:val="24"/>
        </w:rPr>
      </w:pPr>
    </w:p>
    <w:p w:rsidR="00F3295A" w:rsidRPr="00683533" w:rsidRDefault="00F3295A" w:rsidP="00683533">
      <w:pPr>
        <w:pStyle w:val="a3"/>
        <w:jc w:val="both"/>
        <w:rPr>
          <w:rFonts w:ascii="Symbol" w:eastAsia="Symbol" w:hAnsi="Symbol" w:cs="Symbol"/>
          <w:sz w:val="24"/>
          <w:szCs w:val="24"/>
        </w:rPr>
      </w:pPr>
      <w:proofErr w:type="gramStart"/>
      <w:r w:rsidRPr="00683533">
        <w:rPr>
          <w:rFonts w:eastAsia="Times New Roman"/>
          <w:sz w:val="24"/>
          <w:szCs w:val="24"/>
        </w:rPr>
        <w:t>популяризации  государственной</w:t>
      </w:r>
      <w:proofErr w:type="gramEnd"/>
      <w:r w:rsidRPr="00683533">
        <w:rPr>
          <w:rFonts w:eastAsia="Times New Roman"/>
          <w:sz w:val="24"/>
          <w:szCs w:val="24"/>
        </w:rPr>
        <w:t xml:space="preserve">  политики  в  сфере  защиты  семьи,</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t>сохранения традиционных семейных ценностей;</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ascii="Symbol" w:eastAsia="Symbol" w:hAnsi="Symbol" w:cs="Symbol"/>
          <w:sz w:val="24"/>
          <w:szCs w:val="24"/>
        </w:rPr>
        <w:t></w:t>
      </w:r>
      <w:r w:rsidRPr="00683533">
        <w:rPr>
          <w:sz w:val="24"/>
          <w:szCs w:val="24"/>
        </w:rPr>
        <w:tab/>
      </w:r>
      <w:r w:rsidRPr="00683533">
        <w:rPr>
          <w:rFonts w:eastAsia="Times New Roman"/>
          <w:sz w:val="24"/>
          <w:szCs w:val="24"/>
        </w:rPr>
        <w:t>обеспечение</w:t>
      </w:r>
      <w:r w:rsidRPr="00683533">
        <w:rPr>
          <w:sz w:val="24"/>
          <w:szCs w:val="24"/>
        </w:rPr>
        <w:tab/>
      </w:r>
      <w:r w:rsidRPr="00683533">
        <w:rPr>
          <w:rFonts w:eastAsia="Times New Roman"/>
          <w:sz w:val="24"/>
          <w:szCs w:val="24"/>
        </w:rPr>
        <w:t>поддержки</w:t>
      </w:r>
      <w:r w:rsidRPr="00683533">
        <w:rPr>
          <w:sz w:val="24"/>
          <w:szCs w:val="24"/>
        </w:rPr>
        <w:tab/>
      </w:r>
      <w:r w:rsidRPr="00683533">
        <w:rPr>
          <w:rFonts w:eastAsia="Times New Roman"/>
          <w:sz w:val="24"/>
          <w:szCs w:val="24"/>
        </w:rPr>
        <w:t>семейного</w:t>
      </w:r>
      <w:r w:rsidRPr="00683533">
        <w:rPr>
          <w:sz w:val="24"/>
          <w:szCs w:val="24"/>
        </w:rPr>
        <w:tab/>
      </w:r>
      <w:r w:rsidRPr="00683533">
        <w:rPr>
          <w:rFonts w:eastAsia="Times New Roman"/>
          <w:sz w:val="24"/>
          <w:szCs w:val="24"/>
        </w:rPr>
        <w:t>воспитания,</w:t>
      </w:r>
      <w:r w:rsidRPr="00683533">
        <w:rPr>
          <w:sz w:val="24"/>
          <w:szCs w:val="24"/>
        </w:rPr>
        <w:tab/>
      </w:r>
      <w:r w:rsidRPr="00683533">
        <w:rPr>
          <w:rFonts w:eastAsia="Times New Roman"/>
          <w:sz w:val="24"/>
          <w:szCs w:val="24"/>
        </w:rPr>
        <w:t>содействие</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t>формированию ответственного отношения родителей или законных представителей к воспитанию детей;</w:t>
      </w:r>
    </w:p>
    <w:p w:rsidR="00F3295A" w:rsidRPr="00683533" w:rsidRDefault="00F3295A" w:rsidP="00683533">
      <w:pPr>
        <w:pStyle w:val="a3"/>
        <w:jc w:val="both"/>
        <w:rPr>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обеспечение условий для повышения социальной, коммуникативной и педагогической компетентности родителей;</w:t>
      </w:r>
    </w:p>
    <w:p w:rsidR="00F3295A" w:rsidRPr="00683533" w:rsidRDefault="00F3295A" w:rsidP="00683533">
      <w:pPr>
        <w:pStyle w:val="a3"/>
        <w:jc w:val="both"/>
        <w:rPr>
          <w:rFonts w:ascii="Symbol" w:eastAsia="Symbol" w:hAnsi="Symbol" w:cs="Symbol"/>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обеспечение максимальной эффективности образовательной деятельности образовательной организации.</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i/>
          <w:iCs/>
          <w:sz w:val="24"/>
          <w:szCs w:val="24"/>
        </w:rPr>
        <w:t>Деятельность управляющего совета направлена на решение следующих задач:</w:t>
      </w:r>
    </w:p>
    <w:p w:rsidR="00F3295A" w:rsidRPr="00683533" w:rsidRDefault="00F3295A" w:rsidP="00683533">
      <w:pPr>
        <w:pStyle w:val="a3"/>
        <w:jc w:val="both"/>
        <w:rPr>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участие в определении основных направлений программы развития образовательной организации;</w:t>
      </w:r>
    </w:p>
    <w:p w:rsidR="00F3295A" w:rsidRPr="00683533" w:rsidRDefault="00F3295A" w:rsidP="00683533">
      <w:pPr>
        <w:pStyle w:val="a3"/>
        <w:jc w:val="both"/>
        <w:rPr>
          <w:sz w:val="24"/>
          <w:szCs w:val="24"/>
        </w:rPr>
      </w:pPr>
      <w:r w:rsidRPr="00683533">
        <w:rPr>
          <w:rFonts w:ascii="Symbol" w:eastAsia="Symbol" w:hAnsi="Symbol" w:cs="Symbol"/>
          <w:sz w:val="24"/>
          <w:szCs w:val="24"/>
        </w:rPr>
        <w:t></w:t>
      </w:r>
      <w:r w:rsidRPr="00683533">
        <w:rPr>
          <w:sz w:val="24"/>
          <w:szCs w:val="24"/>
        </w:rPr>
        <w:tab/>
      </w:r>
      <w:r w:rsidRPr="00683533">
        <w:rPr>
          <w:rFonts w:eastAsia="Times New Roman"/>
          <w:sz w:val="24"/>
          <w:szCs w:val="24"/>
        </w:rPr>
        <w:t>контроль</w:t>
      </w:r>
      <w:r w:rsidRPr="00683533">
        <w:rPr>
          <w:rFonts w:eastAsia="Times New Roman"/>
          <w:sz w:val="24"/>
          <w:szCs w:val="24"/>
        </w:rPr>
        <w:tab/>
        <w:t>качества</w:t>
      </w:r>
      <w:r w:rsidRPr="00683533">
        <w:rPr>
          <w:rFonts w:eastAsia="Times New Roman"/>
          <w:sz w:val="24"/>
          <w:szCs w:val="24"/>
        </w:rPr>
        <w:tab/>
        <w:t>и</w:t>
      </w:r>
      <w:r w:rsidRPr="00683533">
        <w:rPr>
          <w:rFonts w:eastAsia="Times New Roman"/>
          <w:sz w:val="24"/>
          <w:szCs w:val="24"/>
        </w:rPr>
        <w:tab/>
        <w:t>безопасности</w:t>
      </w:r>
      <w:r w:rsidRPr="00683533">
        <w:rPr>
          <w:rFonts w:eastAsia="Times New Roman"/>
          <w:sz w:val="24"/>
          <w:szCs w:val="24"/>
        </w:rPr>
        <w:tab/>
        <w:t>условий</w:t>
      </w:r>
      <w:r w:rsidRPr="00683533">
        <w:rPr>
          <w:rFonts w:eastAsia="Times New Roman"/>
          <w:sz w:val="24"/>
          <w:szCs w:val="24"/>
        </w:rPr>
        <w:tab/>
        <w:t>обучения</w:t>
      </w:r>
      <w:r w:rsidRPr="00683533">
        <w:rPr>
          <w:rFonts w:eastAsia="Times New Roman"/>
          <w:sz w:val="24"/>
          <w:szCs w:val="24"/>
        </w:rPr>
        <w:tab/>
        <w:t>и</w:t>
      </w:r>
      <w:r w:rsidRPr="00683533">
        <w:rPr>
          <w:rFonts w:eastAsia="Times New Roman"/>
          <w:sz w:val="24"/>
          <w:szCs w:val="24"/>
        </w:rPr>
        <w:tab/>
        <w:t>воспитания</w:t>
      </w:r>
    </w:p>
    <w:p w:rsidR="00F3295A" w:rsidRPr="00683533" w:rsidRDefault="00F3295A" w:rsidP="00683533">
      <w:pPr>
        <w:pStyle w:val="a3"/>
        <w:jc w:val="both"/>
        <w:rPr>
          <w:sz w:val="24"/>
          <w:szCs w:val="24"/>
        </w:rPr>
      </w:pPr>
    </w:p>
    <w:p w:rsidR="00F3295A" w:rsidRPr="00683533" w:rsidRDefault="00F3295A" w:rsidP="00683533">
      <w:pPr>
        <w:pStyle w:val="a3"/>
        <w:jc w:val="both"/>
        <w:rPr>
          <w:rFonts w:eastAsia="Times New Roman"/>
          <w:sz w:val="24"/>
          <w:szCs w:val="24"/>
        </w:rPr>
      </w:pPr>
      <w:r w:rsidRPr="00683533">
        <w:rPr>
          <w:rFonts w:eastAsia="Times New Roman"/>
          <w:sz w:val="24"/>
          <w:szCs w:val="24"/>
        </w:rPr>
        <w:t>образовательной организации;</w:t>
      </w:r>
    </w:p>
    <w:p w:rsidR="00F3295A" w:rsidRPr="00683533" w:rsidRDefault="00F3295A" w:rsidP="00683533">
      <w:pPr>
        <w:pStyle w:val="a3"/>
        <w:jc w:val="both"/>
        <w:rPr>
          <w:rFonts w:eastAsia="Times New Roman"/>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участие в подготовке и проведении внеурочных занятий «Разговоры о важном» и «Разговоры о важном для взрослых»;</w:t>
      </w:r>
    </w:p>
    <w:p w:rsidR="00F3295A" w:rsidRPr="00683533" w:rsidRDefault="00F3295A" w:rsidP="00683533">
      <w:pPr>
        <w:pStyle w:val="a3"/>
        <w:jc w:val="both"/>
        <w:rPr>
          <w:rFonts w:ascii="Symbol" w:eastAsia="Symbol" w:hAnsi="Symbol" w:cs="Symbol"/>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взаимодействие с общероссийским общественно-государственным движением детей и молодежи «Движение Первых» (РДДМ «Движение Первых»);</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i/>
          <w:iCs/>
          <w:sz w:val="24"/>
          <w:szCs w:val="24"/>
        </w:rPr>
        <w:t>Управляющий совет в соответствии с уставом образовательной организации участвует в</w:t>
      </w:r>
      <w:r w:rsidRPr="00683533">
        <w:rPr>
          <w:rFonts w:eastAsia="Times New Roman"/>
          <w:sz w:val="24"/>
          <w:szCs w:val="24"/>
        </w:rPr>
        <w:t>:</w:t>
      </w:r>
    </w:p>
    <w:p w:rsidR="00F3295A" w:rsidRPr="00683533" w:rsidRDefault="00F3295A" w:rsidP="00683533">
      <w:pPr>
        <w:pStyle w:val="a3"/>
        <w:jc w:val="both"/>
        <w:rPr>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согласование календарно-учебного графика на учебный год образовательной организации;</w:t>
      </w:r>
    </w:p>
    <w:p w:rsidR="00F3295A" w:rsidRPr="00683533" w:rsidRDefault="00F3295A" w:rsidP="00683533">
      <w:pPr>
        <w:pStyle w:val="a3"/>
        <w:jc w:val="both"/>
        <w:rPr>
          <w:rFonts w:ascii="Symbol" w:eastAsia="Symbol" w:hAnsi="Symbol" w:cs="Symbol"/>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согласование программы развития образовательной организации;</w:t>
      </w:r>
    </w:p>
    <w:p w:rsidR="00F3295A" w:rsidRPr="00683533" w:rsidRDefault="00F3295A" w:rsidP="00683533">
      <w:pPr>
        <w:pStyle w:val="a3"/>
        <w:jc w:val="both"/>
        <w:rPr>
          <w:rFonts w:ascii="Symbol" w:eastAsia="Symbol" w:hAnsi="Symbol" w:cs="Symbol"/>
          <w:sz w:val="24"/>
          <w:szCs w:val="24"/>
        </w:rPr>
      </w:pPr>
    </w:p>
    <w:p w:rsidR="00F3295A" w:rsidRPr="00683533" w:rsidRDefault="00F3295A" w:rsidP="00683533">
      <w:pPr>
        <w:pStyle w:val="a3"/>
        <w:jc w:val="both"/>
        <w:rPr>
          <w:rFonts w:ascii="Symbol" w:eastAsia="Symbol" w:hAnsi="Symbol" w:cs="Symbol"/>
          <w:sz w:val="24"/>
          <w:szCs w:val="24"/>
        </w:rPr>
      </w:pPr>
      <w:proofErr w:type="gramStart"/>
      <w:r w:rsidRPr="00683533">
        <w:rPr>
          <w:rFonts w:eastAsia="Times New Roman"/>
          <w:sz w:val="24"/>
          <w:szCs w:val="24"/>
        </w:rPr>
        <w:t>согласование  отчета</w:t>
      </w:r>
      <w:proofErr w:type="gramEnd"/>
      <w:r w:rsidRPr="00683533">
        <w:rPr>
          <w:rFonts w:eastAsia="Times New Roman"/>
          <w:sz w:val="24"/>
          <w:szCs w:val="24"/>
        </w:rPr>
        <w:t xml:space="preserve">  о  результатах  </w:t>
      </w:r>
      <w:proofErr w:type="spellStart"/>
      <w:r w:rsidRPr="00683533">
        <w:rPr>
          <w:rFonts w:eastAsia="Times New Roman"/>
          <w:sz w:val="24"/>
          <w:szCs w:val="24"/>
        </w:rPr>
        <w:t>самообследования</w:t>
      </w:r>
      <w:proofErr w:type="spellEnd"/>
      <w:r w:rsidRPr="00683533">
        <w:rPr>
          <w:rFonts w:eastAsia="Times New Roman"/>
          <w:sz w:val="24"/>
          <w:szCs w:val="24"/>
        </w:rPr>
        <w:t xml:space="preserve">  образовательной</w:t>
      </w:r>
    </w:p>
    <w:p w:rsidR="00F3295A" w:rsidRPr="00683533" w:rsidRDefault="00F3295A" w:rsidP="00683533">
      <w:pPr>
        <w:pStyle w:val="a3"/>
        <w:jc w:val="both"/>
        <w:rPr>
          <w:sz w:val="24"/>
          <w:szCs w:val="24"/>
        </w:rPr>
        <w:sectPr w:rsidR="00F3295A" w:rsidRPr="00683533">
          <w:pgSz w:w="11900" w:h="16840"/>
          <w:pgMar w:top="714" w:right="460" w:bottom="299" w:left="1132" w:header="0" w:footer="0" w:gutter="0"/>
          <w:cols w:space="720"/>
        </w:sectPr>
      </w:pPr>
    </w:p>
    <w:p w:rsidR="00F3295A" w:rsidRPr="00683533" w:rsidRDefault="00F3295A" w:rsidP="00683533">
      <w:pPr>
        <w:pStyle w:val="a3"/>
        <w:jc w:val="both"/>
        <w:rPr>
          <w:sz w:val="24"/>
          <w:szCs w:val="24"/>
        </w:rPr>
      </w:pPr>
      <w:r w:rsidRPr="00683533">
        <w:rPr>
          <w:rFonts w:eastAsia="Times New Roman"/>
          <w:sz w:val="24"/>
          <w:szCs w:val="24"/>
        </w:rPr>
        <w:lastRenderedPageBreak/>
        <w:t>7</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t>организации;</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ascii="Symbol" w:eastAsia="Symbol" w:hAnsi="Symbol" w:cs="Symbol"/>
          <w:sz w:val="24"/>
          <w:szCs w:val="24"/>
        </w:rPr>
        <w:t></w:t>
      </w:r>
      <w:r w:rsidRPr="00683533">
        <w:rPr>
          <w:sz w:val="24"/>
          <w:szCs w:val="24"/>
        </w:rPr>
        <w:tab/>
      </w:r>
      <w:r w:rsidRPr="00683533">
        <w:rPr>
          <w:rFonts w:eastAsia="Times New Roman"/>
          <w:sz w:val="24"/>
          <w:szCs w:val="24"/>
        </w:rPr>
        <w:t>согласование анализа результатов финансово-хозяйственной деятельности образовательной организации;</w:t>
      </w:r>
    </w:p>
    <w:p w:rsidR="00F3295A" w:rsidRPr="00683533" w:rsidRDefault="00F3295A" w:rsidP="00683533">
      <w:pPr>
        <w:pStyle w:val="a3"/>
        <w:jc w:val="both"/>
        <w:rPr>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согласование правил внутреннего распорядка обучающихся;</w:t>
      </w:r>
    </w:p>
    <w:p w:rsidR="00F3295A" w:rsidRPr="00683533" w:rsidRDefault="00F3295A" w:rsidP="00683533">
      <w:pPr>
        <w:pStyle w:val="a3"/>
        <w:jc w:val="both"/>
        <w:rPr>
          <w:rFonts w:ascii="Symbol" w:eastAsia="Symbol" w:hAnsi="Symbol" w:cs="Symbol"/>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 xml:space="preserve">согласование решения о постановке обучающихся на </w:t>
      </w:r>
      <w:proofErr w:type="spellStart"/>
      <w:r w:rsidRPr="00683533">
        <w:rPr>
          <w:rFonts w:eastAsia="Times New Roman"/>
          <w:sz w:val="24"/>
          <w:szCs w:val="24"/>
        </w:rPr>
        <w:t>внутришкольный</w:t>
      </w:r>
      <w:proofErr w:type="spellEnd"/>
      <w:r w:rsidRPr="00683533">
        <w:rPr>
          <w:rFonts w:eastAsia="Times New Roman"/>
          <w:sz w:val="24"/>
          <w:szCs w:val="24"/>
        </w:rPr>
        <w:t xml:space="preserve"> </w:t>
      </w:r>
      <w:proofErr w:type="gramStart"/>
      <w:r w:rsidRPr="00683533">
        <w:rPr>
          <w:rFonts w:eastAsia="Times New Roman"/>
          <w:sz w:val="24"/>
          <w:szCs w:val="24"/>
        </w:rPr>
        <w:t>учет и снятия</w:t>
      </w:r>
      <w:proofErr w:type="gramEnd"/>
      <w:r w:rsidRPr="00683533">
        <w:rPr>
          <w:rFonts w:eastAsia="Times New Roman"/>
          <w:sz w:val="24"/>
          <w:szCs w:val="24"/>
        </w:rPr>
        <w:t xml:space="preserve"> обучающихся с данного учета;</w:t>
      </w:r>
    </w:p>
    <w:p w:rsidR="00F3295A" w:rsidRPr="00683533" w:rsidRDefault="00F3295A" w:rsidP="00683533">
      <w:pPr>
        <w:pStyle w:val="a3"/>
        <w:jc w:val="both"/>
        <w:rPr>
          <w:rFonts w:ascii="Symbol" w:eastAsia="Symbol" w:hAnsi="Symbol" w:cs="Symbol"/>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согласование порядка пользования лечебно-оздоровительной инфраструктурой, объектами культуры и объектами спорта образовательной организации;</w:t>
      </w:r>
    </w:p>
    <w:p w:rsidR="00F3295A" w:rsidRPr="00683533" w:rsidRDefault="00F3295A" w:rsidP="00683533">
      <w:pPr>
        <w:pStyle w:val="a3"/>
        <w:jc w:val="both"/>
        <w:rPr>
          <w:rFonts w:ascii="Symbol" w:eastAsia="Symbol" w:hAnsi="Symbol" w:cs="Symbol"/>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согласование порядка создания, организации работы, принятия решений комиссией по урегулированию споров между участниками образовательных отношений;</w:t>
      </w:r>
    </w:p>
    <w:p w:rsidR="00F3295A" w:rsidRPr="00683533" w:rsidRDefault="00F3295A" w:rsidP="00683533">
      <w:pPr>
        <w:pStyle w:val="a3"/>
        <w:jc w:val="both"/>
        <w:rPr>
          <w:rFonts w:ascii="Symbol" w:eastAsia="Symbol" w:hAnsi="Symbol" w:cs="Symbol"/>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согласование локального нормативного акта о нормах профессиональной этики педагогических работников;</w:t>
      </w:r>
    </w:p>
    <w:p w:rsidR="00F3295A" w:rsidRPr="00683533" w:rsidRDefault="00F3295A" w:rsidP="00683533">
      <w:pPr>
        <w:pStyle w:val="a3"/>
        <w:jc w:val="both"/>
        <w:rPr>
          <w:rFonts w:ascii="Symbol" w:eastAsia="Symbol" w:hAnsi="Symbol" w:cs="Symbol"/>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согласование порядка и размера материальной поддержки обучающихся;</w:t>
      </w:r>
    </w:p>
    <w:p w:rsidR="00F3295A" w:rsidRPr="00683533" w:rsidRDefault="00F3295A" w:rsidP="00683533">
      <w:pPr>
        <w:pStyle w:val="a3"/>
        <w:jc w:val="both"/>
        <w:rPr>
          <w:rFonts w:ascii="Symbol" w:eastAsia="Symbol" w:hAnsi="Symbol" w:cs="Symbol"/>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согласование материально-технического обеспечения и оснащения образовательного процесса, оборудования помещений образовательной организации</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t>(в пределах выделяемых средств);</w:t>
      </w:r>
    </w:p>
    <w:p w:rsidR="00F3295A" w:rsidRPr="00683533" w:rsidRDefault="00F3295A" w:rsidP="00683533">
      <w:pPr>
        <w:pStyle w:val="a3"/>
        <w:jc w:val="both"/>
        <w:rPr>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согласование создания в образовательной организации необходимых условий для организации питания, медицинского обслуживания обучающихся;</w:t>
      </w:r>
    </w:p>
    <w:p w:rsidR="00F3295A" w:rsidRPr="00683533" w:rsidRDefault="00F3295A" w:rsidP="00683533">
      <w:pPr>
        <w:pStyle w:val="a3"/>
        <w:jc w:val="both"/>
        <w:rPr>
          <w:rFonts w:ascii="Symbol" w:eastAsia="Symbol" w:hAnsi="Symbol" w:cs="Symbol"/>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согласование мероприятий по охране и укреплению здоровья обучающихся;</w:t>
      </w:r>
    </w:p>
    <w:p w:rsidR="00F3295A" w:rsidRPr="00683533" w:rsidRDefault="00F3295A" w:rsidP="00683533">
      <w:pPr>
        <w:pStyle w:val="a3"/>
        <w:jc w:val="both"/>
        <w:rPr>
          <w:rFonts w:ascii="Symbol" w:eastAsia="Symbol" w:hAnsi="Symbol" w:cs="Symbol"/>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 согласование дефектных ведомостей, проектов благоустройства, проектно-</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t>сметной документации на производство ремонтных работ, графика исполнения указанных работ;</w:t>
      </w:r>
    </w:p>
    <w:p w:rsidR="00F3295A" w:rsidRPr="00683533" w:rsidRDefault="00F3295A" w:rsidP="00683533">
      <w:pPr>
        <w:pStyle w:val="a3"/>
        <w:jc w:val="both"/>
        <w:rPr>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разработке и согласовании кодекса этики педагога, родителя (законного представителя) обучающегося;</w:t>
      </w:r>
    </w:p>
    <w:p w:rsidR="00F3295A" w:rsidRPr="00683533" w:rsidRDefault="00F3295A" w:rsidP="00683533">
      <w:pPr>
        <w:pStyle w:val="a3"/>
        <w:jc w:val="both"/>
        <w:rPr>
          <w:rFonts w:ascii="Symbol" w:eastAsia="Symbol" w:hAnsi="Symbol" w:cs="Symbol"/>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согласование иных локальных нормативных актов, затрагивающих права и интересы участников образовательных отношений.</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t>Управляющий совет заслушивает отчет руководителя образовательной организации по итогам учебного года. В случае наличия особого мнения в</w:t>
      </w:r>
    </w:p>
    <w:p w:rsidR="00F3295A" w:rsidRPr="00683533" w:rsidRDefault="00F3295A" w:rsidP="00683533">
      <w:pPr>
        <w:pStyle w:val="a3"/>
        <w:jc w:val="both"/>
        <w:rPr>
          <w:sz w:val="24"/>
          <w:szCs w:val="24"/>
        </w:rPr>
        <w:sectPr w:rsidR="00F3295A" w:rsidRPr="00683533">
          <w:pgSz w:w="11900" w:h="16840"/>
          <w:pgMar w:top="714" w:right="460" w:bottom="0" w:left="1140" w:header="0" w:footer="0" w:gutter="0"/>
          <w:cols w:space="720"/>
        </w:sectPr>
      </w:pPr>
    </w:p>
    <w:p w:rsidR="00F3295A" w:rsidRPr="00683533" w:rsidRDefault="00F3295A" w:rsidP="00683533">
      <w:pPr>
        <w:pStyle w:val="a3"/>
        <w:jc w:val="both"/>
        <w:rPr>
          <w:sz w:val="24"/>
          <w:szCs w:val="24"/>
        </w:rPr>
      </w:pPr>
      <w:r w:rsidRPr="00683533">
        <w:rPr>
          <w:rFonts w:eastAsia="Times New Roman"/>
          <w:sz w:val="24"/>
          <w:szCs w:val="24"/>
        </w:rPr>
        <w:lastRenderedPageBreak/>
        <w:t>8</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t>отношении отчета руководителя образовательной организацией члены управляющего совета вправе направить учредителю и (или) в уполномоченный учредителем орган обращение, в котором мотивирует свою оценку и вносят предложения по совершенствованию работы руководителя образовательной организации.</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i/>
          <w:iCs/>
          <w:sz w:val="24"/>
          <w:szCs w:val="24"/>
        </w:rPr>
        <w:t>Порядок формирования управляющего совета</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t>Управляющий совет создается с использованием процедур выборов, назначения и кооптации. Процедура выборов для каждой категории членов управляющего совета осуществляется в соответствии с положением о порядке выборов членов управляющего совета, утверждаемым руководителем образовательной организации.</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i/>
          <w:iCs/>
          <w:sz w:val="24"/>
          <w:szCs w:val="24"/>
        </w:rPr>
        <w:t>Статус членов управляющего совета, их права и обязанности</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t>Члены управляющего совета имеют равные права и обязанности по отношению к управляющему совету и участникам образовательных отношений независимо от социального статуса, должности, места работы, способа включения</w:t>
      </w:r>
    </w:p>
    <w:p w:rsidR="00F3295A" w:rsidRPr="00683533" w:rsidRDefault="00F3295A" w:rsidP="00683533">
      <w:pPr>
        <w:pStyle w:val="a3"/>
        <w:jc w:val="both"/>
        <w:rPr>
          <w:sz w:val="24"/>
          <w:szCs w:val="24"/>
        </w:rPr>
      </w:pPr>
    </w:p>
    <w:p w:rsidR="00F3295A" w:rsidRPr="00683533" w:rsidRDefault="00F3295A" w:rsidP="00683533">
      <w:pPr>
        <w:pStyle w:val="a3"/>
        <w:jc w:val="both"/>
        <w:rPr>
          <w:rFonts w:eastAsia="Times New Roman"/>
          <w:sz w:val="24"/>
          <w:szCs w:val="24"/>
        </w:rPr>
      </w:pPr>
      <w:r w:rsidRPr="00683533">
        <w:rPr>
          <w:rFonts w:eastAsia="Times New Roman"/>
          <w:sz w:val="24"/>
          <w:szCs w:val="24"/>
        </w:rPr>
        <w:t>управляющий совет (по должности, назначение, избрание, кооптация). Члены управляющего совета не имеют полномочий действовать индивидуально, за исключением тех случаев, когда управляющий совет делегирует им полномочия действовать таким образом.</w:t>
      </w:r>
    </w:p>
    <w:p w:rsidR="00F3295A" w:rsidRPr="00683533" w:rsidRDefault="00F3295A" w:rsidP="00683533">
      <w:pPr>
        <w:pStyle w:val="a3"/>
        <w:jc w:val="both"/>
        <w:rPr>
          <w:rFonts w:eastAsia="Times New Roman"/>
          <w:sz w:val="24"/>
          <w:szCs w:val="24"/>
        </w:rPr>
      </w:pPr>
    </w:p>
    <w:p w:rsidR="00F3295A" w:rsidRPr="00683533" w:rsidRDefault="00F3295A" w:rsidP="00683533">
      <w:pPr>
        <w:pStyle w:val="a3"/>
        <w:jc w:val="both"/>
        <w:rPr>
          <w:rFonts w:eastAsia="Times New Roman"/>
          <w:sz w:val="24"/>
          <w:szCs w:val="24"/>
        </w:rPr>
      </w:pPr>
      <w:r w:rsidRPr="00683533">
        <w:rPr>
          <w:rFonts w:eastAsia="Times New Roman"/>
          <w:sz w:val="24"/>
          <w:szCs w:val="24"/>
        </w:rPr>
        <w:t>Члены управляющего совета не могут непосредственно вмешиваться в профессиональную деятельность руководителя образовательной организации,</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t>педагогических и иных работников образовательной организации, в образовательную деятельность обучающихся.</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i/>
          <w:iCs/>
          <w:sz w:val="24"/>
          <w:szCs w:val="24"/>
        </w:rPr>
        <w:t>Порядок организации деятельности управляющего совета</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t>Управляющий совет ежегодно определяет ключевые направления своей работы на учебный год. Управляющий совет несет ответственность перед учредителем, образовательной организацией и участниками образовательных отношений за своевременное принятие решений, входящих в его компетенцию.</w:t>
      </w:r>
    </w:p>
    <w:p w:rsidR="00F3295A" w:rsidRPr="00683533" w:rsidRDefault="00F3295A" w:rsidP="00683533">
      <w:pPr>
        <w:pStyle w:val="a3"/>
        <w:jc w:val="both"/>
        <w:rPr>
          <w:sz w:val="24"/>
          <w:szCs w:val="24"/>
        </w:rPr>
      </w:pPr>
      <w:r w:rsidRPr="00683533">
        <w:rPr>
          <w:rFonts w:eastAsia="Times New Roman"/>
          <w:sz w:val="24"/>
          <w:szCs w:val="24"/>
        </w:rPr>
        <w:t>Управляющий совет на первом заседании, при обязательном участии представителя от учредителя, выбирает председателя управляющего совета, а также вправе избрать заместителя председателя управляющего совета.</w:t>
      </w:r>
    </w:p>
    <w:p w:rsidR="00F3295A" w:rsidRPr="00683533" w:rsidRDefault="00F3295A" w:rsidP="00B6608A">
      <w:pPr>
        <w:tabs>
          <w:tab w:val="left" w:pos="3036"/>
        </w:tabs>
        <w:rPr>
          <w:sz w:val="24"/>
          <w:szCs w:val="24"/>
        </w:rPr>
      </w:pPr>
      <w:r w:rsidRPr="00683533">
        <w:rPr>
          <w:rFonts w:eastAsia="Times New Roman"/>
          <w:sz w:val="24"/>
          <w:szCs w:val="24"/>
        </w:rPr>
        <w:t>Для организации и координации текущей работы, ведения протоколов заседаний и иной документации управляющего совета избирается секретарь управляющего совета.</w:t>
      </w:r>
    </w:p>
    <w:p w:rsidR="00F3295A" w:rsidRPr="00683533" w:rsidRDefault="00F3295A" w:rsidP="00683533">
      <w:pPr>
        <w:pStyle w:val="a3"/>
        <w:jc w:val="both"/>
        <w:rPr>
          <w:sz w:val="24"/>
          <w:szCs w:val="24"/>
        </w:rPr>
      </w:pPr>
      <w:r w:rsidRPr="00683533">
        <w:rPr>
          <w:rFonts w:eastAsia="Times New Roman"/>
          <w:sz w:val="24"/>
          <w:szCs w:val="24"/>
        </w:rPr>
        <w:t>Председатель, заместитель председателя и секретарь управляющего совета избираются на первом заседании управляющего совета, которое созывается руководителем образовательной организации не позднее чем через месяц после его формирования.</w:t>
      </w:r>
    </w:p>
    <w:p w:rsidR="00F3295A" w:rsidRPr="00683533" w:rsidRDefault="00F3295A" w:rsidP="00683533">
      <w:pPr>
        <w:pStyle w:val="a3"/>
        <w:jc w:val="both"/>
        <w:rPr>
          <w:sz w:val="24"/>
          <w:szCs w:val="24"/>
        </w:rPr>
      </w:pPr>
      <w:r w:rsidRPr="00683533">
        <w:rPr>
          <w:rFonts w:eastAsia="Times New Roman"/>
          <w:sz w:val="24"/>
          <w:szCs w:val="24"/>
        </w:rPr>
        <w:t>Управляющий совет вправе переизбрать председателя, заместителя председателя и секретаря если для этого сформировались особые причины, обстоятельства.</w:t>
      </w:r>
    </w:p>
    <w:p w:rsidR="00F3295A" w:rsidRPr="00683533" w:rsidRDefault="00F3295A" w:rsidP="00683533">
      <w:pPr>
        <w:pStyle w:val="a3"/>
        <w:jc w:val="both"/>
        <w:rPr>
          <w:sz w:val="24"/>
          <w:szCs w:val="24"/>
        </w:rPr>
      </w:pPr>
      <w:r w:rsidRPr="00683533">
        <w:rPr>
          <w:rFonts w:eastAsia="Times New Roman"/>
          <w:sz w:val="24"/>
          <w:szCs w:val="24"/>
        </w:rPr>
        <w:t>Основные вопросы, касающиеся порядка работы управляющего совета и организации его деятельности, регулируются уставом образовательной организации, положением об управляющем совете, регламентом деятельности управляющего совета.</w:t>
      </w:r>
    </w:p>
    <w:p w:rsidR="00F3295A" w:rsidRPr="00683533" w:rsidRDefault="00F3295A" w:rsidP="00683533">
      <w:pPr>
        <w:pStyle w:val="a3"/>
        <w:jc w:val="both"/>
        <w:rPr>
          <w:sz w:val="24"/>
          <w:szCs w:val="24"/>
        </w:rPr>
      </w:pPr>
      <w:r w:rsidRPr="00683533">
        <w:rPr>
          <w:rFonts w:eastAsia="Times New Roman"/>
          <w:sz w:val="24"/>
          <w:szCs w:val="24"/>
        </w:rPr>
        <w:t>Для подготовки заседаний управляющего совета и выработки проектов документов председатель управляющего совета вправе запрашивать у руководителя образовательной организации необходимые документы, данные и иные материалы.</w:t>
      </w:r>
    </w:p>
    <w:p w:rsidR="00F3295A" w:rsidRPr="00683533" w:rsidRDefault="00F3295A" w:rsidP="00683533">
      <w:pPr>
        <w:pStyle w:val="a3"/>
        <w:jc w:val="both"/>
        <w:rPr>
          <w:sz w:val="24"/>
          <w:szCs w:val="24"/>
        </w:rPr>
      </w:pPr>
      <w:r w:rsidRPr="00683533">
        <w:rPr>
          <w:rFonts w:eastAsia="Times New Roman"/>
          <w:sz w:val="24"/>
          <w:szCs w:val="24"/>
        </w:rPr>
        <w:t>Заседания управляющего совета являются правомочными, если в них принимают участие не менее половины от общего числа членов управляющего совета.</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lastRenderedPageBreak/>
        <w:t>Председателем управляющего совета может быть установлен перечень вопросов, рассмотрение которых на заседании управляющего совета проводится в отсутствие несовершеннолетних членов управляющего совета.</w:t>
      </w:r>
    </w:p>
    <w:p w:rsidR="00F3295A" w:rsidRPr="00683533" w:rsidRDefault="00F3295A" w:rsidP="00683533">
      <w:pPr>
        <w:pStyle w:val="a3"/>
        <w:jc w:val="both"/>
        <w:rPr>
          <w:sz w:val="24"/>
          <w:szCs w:val="24"/>
        </w:rPr>
      </w:pPr>
      <w:r w:rsidRPr="00683533">
        <w:rPr>
          <w:rFonts w:eastAsia="Times New Roman"/>
          <w:sz w:val="24"/>
          <w:szCs w:val="24"/>
        </w:rPr>
        <w:t>Решения управляющего совета принимаются простым большинством голосов от числа присутствующих на заседании и имеющих право голоса. При равном количестве голосов решающим является голос председателя управляющего совета. Заседания управляющего совета оформляются протоколом. Протоколы подписываются председателем и секретарем управляющего совета. Секретарь обеспечивает сохранность документации управляющего совета. В случае отсутствия в установленные сроки необходимого решения управляющего совета по вопросу, входящему в его компетенцию, руководитель образовательной организацией вправе</w:t>
      </w:r>
    </w:p>
    <w:p w:rsidR="00F3295A" w:rsidRPr="00683533" w:rsidRDefault="00F3295A" w:rsidP="00683533">
      <w:pPr>
        <w:pStyle w:val="a3"/>
        <w:jc w:val="both"/>
        <w:rPr>
          <w:sz w:val="24"/>
          <w:szCs w:val="24"/>
        </w:rPr>
        <w:sectPr w:rsidR="00F3295A" w:rsidRPr="00683533">
          <w:pgSz w:w="11900" w:h="16840"/>
          <w:pgMar w:top="714" w:right="560" w:bottom="179" w:left="1140" w:header="0" w:footer="0" w:gutter="0"/>
          <w:cols w:space="720"/>
        </w:sectPr>
      </w:pPr>
    </w:p>
    <w:p w:rsidR="00F3295A" w:rsidRPr="00683533" w:rsidRDefault="00F3295A" w:rsidP="00683533">
      <w:pPr>
        <w:pStyle w:val="a3"/>
        <w:jc w:val="both"/>
        <w:rPr>
          <w:sz w:val="24"/>
          <w:szCs w:val="24"/>
        </w:rPr>
      </w:pPr>
      <w:r w:rsidRPr="00683533">
        <w:rPr>
          <w:rFonts w:eastAsia="Times New Roman"/>
          <w:sz w:val="24"/>
          <w:szCs w:val="24"/>
        </w:rPr>
        <w:lastRenderedPageBreak/>
        <w:t>10</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t>самостоятельно принять решение по данному вопросу.</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i/>
          <w:iCs/>
          <w:sz w:val="24"/>
          <w:szCs w:val="24"/>
        </w:rPr>
        <w:t>Председатель управляющего совета</w:t>
      </w:r>
    </w:p>
    <w:p w:rsidR="00F3295A" w:rsidRPr="00683533" w:rsidRDefault="00F3295A" w:rsidP="00683533">
      <w:pPr>
        <w:pStyle w:val="a3"/>
        <w:jc w:val="both"/>
        <w:rPr>
          <w:sz w:val="24"/>
          <w:szCs w:val="24"/>
        </w:rPr>
      </w:pPr>
      <w:r w:rsidRPr="00683533">
        <w:rPr>
          <w:rFonts w:eastAsia="Times New Roman"/>
          <w:sz w:val="24"/>
          <w:szCs w:val="24"/>
        </w:rPr>
        <w:t>Выборы председателя управляющего совета производит управляющий совет на своем заседании при обязательном участии представителя учредителя. Кандидатом на эту должность не может быть руководитель образовательной организации, работник образовательной организации, обучающийся и представитель учредителя. Выбирать председателя возможно только из числа избранных представителей родителей (законных представителей) обучающихся, или из числа кооптированных членов управляющего совета.</w:t>
      </w:r>
    </w:p>
    <w:p w:rsidR="00F3295A" w:rsidRPr="00683533" w:rsidRDefault="00B6608A" w:rsidP="00B6608A">
      <w:pPr>
        <w:pStyle w:val="a3"/>
        <w:tabs>
          <w:tab w:val="left" w:pos="1368"/>
        </w:tabs>
        <w:jc w:val="both"/>
        <w:rPr>
          <w:sz w:val="24"/>
          <w:szCs w:val="24"/>
        </w:rPr>
      </w:pPr>
      <w:r>
        <w:rPr>
          <w:sz w:val="24"/>
          <w:szCs w:val="24"/>
        </w:rPr>
        <w:tab/>
      </w:r>
    </w:p>
    <w:p w:rsidR="00F3295A" w:rsidRPr="00683533" w:rsidRDefault="00B6608A" w:rsidP="00683533">
      <w:pPr>
        <w:pStyle w:val="a3"/>
        <w:jc w:val="both"/>
        <w:rPr>
          <w:rFonts w:eastAsia="Times New Roman"/>
          <w:sz w:val="24"/>
          <w:szCs w:val="24"/>
        </w:rPr>
      </w:pPr>
      <w:r>
        <w:rPr>
          <w:rFonts w:eastAsia="Times New Roman"/>
          <w:sz w:val="24"/>
          <w:szCs w:val="24"/>
        </w:rPr>
        <w:t xml:space="preserve">       К </w:t>
      </w:r>
      <w:r w:rsidR="00F3295A" w:rsidRPr="00683533">
        <w:rPr>
          <w:rFonts w:eastAsia="Times New Roman"/>
          <w:sz w:val="24"/>
          <w:szCs w:val="24"/>
        </w:rPr>
        <w:t>обязанностям председателя управляющего совета (а в его отсутствие – к обязанностям заместителя) следует отнести:</w:t>
      </w:r>
    </w:p>
    <w:p w:rsidR="00F3295A" w:rsidRPr="00683533" w:rsidRDefault="00B6608A" w:rsidP="00683533">
      <w:pPr>
        <w:pStyle w:val="a3"/>
        <w:jc w:val="both"/>
        <w:rPr>
          <w:rFonts w:ascii="Symbol" w:eastAsia="Symbol" w:hAnsi="Symbol" w:cs="Symbol"/>
          <w:sz w:val="24"/>
          <w:szCs w:val="24"/>
        </w:rPr>
      </w:pPr>
      <w:r>
        <w:rPr>
          <w:rFonts w:eastAsia="Times New Roman"/>
          <w:sz w:val="24"/>
          <w:szCs w:val="24"/>
        </w:rPr>
        <w:t xml:space="preserve">- </w:t>
      </w:r>
      <w:r w:rsidR="00F3295A" w:rsidRPr="00683533">
        <w:rPr>
          <w:rFonts w:eastAsia="Times New Roman"/>
          <w:sz w:val="24"/>
          <w:szCs w:val="24"/>
        </w:rPr>
        <w:t>планирование, организацию, руководство и контроль работы управляющего совета;</w:t>
      </w:r>
    </w:p>
    <w:p w:rsidR="00F3295A" w:rsidRPr="00683533" w:rsidRDefault="00B6608A" w:rsidP="00683533">
      <w:pPr>
        <w:pStyle w:val="a3"/>
        <w:jc w:val="both"/>
        <w:rPr>
          <w:rFonts w:ascii="Symbol" w:eastAsia="Symbol" w:hAnsi="Symbol" w:cs="Symbol"/>
          <w:sz w:val="24"/>
          <w:szCs w:val="24"/>
        </w:rPr>
      </w:pPr>
      <w:r>
        <w:rPr>
          <w:rFonts w:eastAsia="Times New Roman"/>
          <w:sz w:val="24"/>
          <w:szCs w:val="24"/>
        </w:rPr>
        <w:t xml:space="preserve">- </w:t>
      </w:r>
      <w:r w:rsidR="00F3295A" w:rsidRPr="00683533">
        <w:rPr>
          <w:rFonts w:eastAsia="Times New Roman"/>
          <w:sz w:val="24"/>
          <w:szCs w:val="24"/>
        </w:rPr>
        <w:t>формирование повестки дня, даты и времени проведения заседаний управляющего совета;</w:t>
      </w:r>
    </w:p>
    <w:p w:rsidR="00F3295A" w:rsidRPr="00683533" w:rsidRDefault="00B6608A" w:rsidP="00683533">
      <w:pPr>
        <w:pStyle w:val="a3"/>
        <w:jc w:val="both"/>
        <w:rPr>
          <w:rFonts w:ascii="Symbol" w:eastAsia="Symbol" w:hAnsi="Symbol" w:cs="Symbol"/>
          <w:sz w:val="24"/>
          <w:szCs w:val="24"/>
        </w:rPr>
      </w:pPr>
      <w:r>
        <w:rPr>
          <w:rFonts w:eastAsia="Times New Roman"/>
          <w:sz w:val="24"/>
          <w:szCs w:val="24"/>
        </w:rPr>
        <w:t xml:space="preserve">- </w:t>
      </w:r>
      <w:r w:rsidR="00F3295A" w:rsidRPr="00683533">
        <w:rPr>
          <w:rFonts w:eastAsia="Times New Roman"/>
          <w:sz w:val="24"/>
          <w:szCs w:val="24"/>
        </w:rPr>
        <w:t>созыв по собственной инициативе, инициативе руководителя образовательной организации, инициативе представителя учредителя или инициативе группы членов управляющего совета (в составе не менее 1/4 от полного числа членов) внеплановые собрания заседания управляющего совета;</w:t>
      </w:r>
    </w:p>
    <w:p w:rsidR="00F3295A" w:rsidRPr="00683533" w:rsidRDefault="00B6608A" w:rsidP="00683533">
      <w:pPr>
        <w:pStyle w:val="a3"/>
        <w:jc w:val="both"/>
        <w:rPr>
          <w:rFonts w:ascii="Symbol" w:eastAsia="Symbol" w:hAnsi="Symbol" w:cs="Symbol"/>
          <w:sz w:val="24"/>
          <w:szCs w:val="24"/>
        </w:rPr>
      </w:pPr>
      <w:r>
        <w:rPr>
          <w:rFonts w:eastAsia="Times New Roman"/>
          <w:sz w:val="24"/>
          <w:szCs w:val="24"/>
        </w:rPr>
        <w:t xml:space="preserve">- </w:t>
      </w:r>
      <w:r w:rsidR="00F3295A" w:rsidRPr="00683533">
        <w:rPr>
          <w:rFonts w:eastAsia="Times New Roman"/>
          <w:sz w:val="24"/>
          <w:szCs w:val="24"/>
        </w:rPr>
        <w:t>ведение заседания управляющего совета и руководство членами управляющего совета (и приглашенными участниками) в период заседания;</w:t>
      </w:r>
    </w:p>
    <w:p w:rsidR="00F3295A" w:rsidRPr="00683533" w:rsidRDefault="00B6608A" w:rsidP="00683533">
      <w:pPr>
        <w:pStyle w:val="a3"/>
        <w:jc w:val="both"/>
        <w:rPr>
          <w:rFonts w:ascii="Symbol" w:eastAsia="Symbol" w:hAnsi="Symbol" w:cs="Symbol"/>
          <w:sz w:val="24"/>
          <w:szCs w:val="24"/>
        </w:rPr>
      </w:pPr>
      <w:r>
        <w:rPr>
          <w:rFonts w:eastAsia="Times New Roman"/>
          <w:sz w:val="24"/>
          <w:szCs w:val="24"/>
        </w:rPr>
        <w:t xml:space="preserve">- </w:t>
      </w:r>
      <w:r w:rsidR="00F3295A" w:rsidRPr="00683533">
        <w:rPr>
          <w:rFonts w:eastAsia="Times New Roman"/>
          <w:sz w:val="24"/>
          <w:szCs w:val="24"/>
        </w:rPr>
        <w:t>организацию ведения протоколов заседаний;</w:t>
      </w:r>
    </w:p>
    <w:p w:rsidR="00F3295A" w:rsidRPr="00683533" w:rsidRDefault="00B6608A" w:rsidP="00683533">
      <w:pPr>
        <w:pStyle w:val="a3"/>
        <w:jc w:val="both"/>
        <w:rPr>
          <w:rFonts w:ascii="Symbol" w:eastAsia="Symbol" w:hAnsi="Symbol" w:cs="Symbol"/>
          <w:sz w:val="24"/>
          <w:szCs w:val="24"/>
        </w:rPr>
      </w:pPr>
      <w:r>
        <w:rPr>
          <w:rFonts w:eastAsia="Times New Roman"/>
          <w:sz w:val="24"/>
          <w:szCs w:val="24"/>
        </w:rPr>
        <w:t xml:space="preserve">- </w:t>
      </w:r>
      <w:r w:rsidR="00F3295A" w:rsidRPr="00683533">
        <w:rPr>
          <w:rFonts w:eastAsia="Times New Roman"/>
          <w:sz w:val="24"/>
          <w:szCs w:val="24"/>
        </w:rPr>
        <w:t>оказание содействия и координацию исполнения распределенных между членами управляющего совета обязанностей;</w:t>
      </w:r>
    </w:p>
    <w:p w:rsidR="00F3295A" w:rsidRPr="00683533" w:rsidRDefault="00B6608A" w:rsidP="00683533">
      <w:pPr>
        <w:pStyle w:val="a3"/>
        <w:jc w:val="both"/>
        <w:rPr>
          <w:rFonts w:ascii="Symbol" w:eastAsia="Symbol" w:hAnsi="Symbol" w:cs="Symbol"/>
          <w:sz w:val="24"/>
          <w:szCs w:val="24"/>
        </w:rPr>
      </w:pPr>
      <w:r>
        <w:rPr>
          <w:rFonts w:eastAsia="Times New Roman"/>
          <w:sz w:val="24"/>
          <w:szCs w:val="24"/>
        </w:rPr>
        <w:t xml:space="preserve">- </w:t>
      </w:r>
      <w:r w:rsidR="00F3295A" w:rsidRPr="00683533">
        <w:rPr>
          <w:rFonts w:eastAsia="Times New Roman"/>
          <w:sz w:val="24"/>
          <w:szCs w:val="24"/>
        </w:rPr>
        <w:t>координацию работы постоянных и временных комиссий (рабочих групп) управляющего совета;</w:t>
      </w:r>
    </w:p>
    <w:p w:rsidR="00F3295A" w:rsidRPr="00683533" w:rsidRDefault="00B6608A" w:rsidP="00683533">
      <w:pPr>
        <w:pStyle w:val="a3"/>
        <w:jc w:val="both"/>
        <w:rPr>
          <w:rFonts w:ascii="Symbol" w:eastAsia="Symbol" w:hAnsi="Symbol" w:cs="Symbol"/>
          <w:sz w:val="24"/>
          <w:szCs w:val="24"/>
        </w:rPr>
      </w:pPr>
      <w:r>
        <w:rPr>
          <w:rFonts w:eastAsia="Times New Roman"/>
          <w:sz w:val="24"/>
          <w:szCs w:val="24"/>
        </w:rPr>
        <w:t xml:space="preserve">- </w:t>
      </w:r>
      <w:r w:rsidR="00F3295A" w:rsidRPr="00683533">
        <w:rPr>
          <w:rFonts w:eastAsia="Times New Roman"/>
          <w:sz w:val="24"/>
          <w:szCs w:val="24"/>
        </w:rPr>
        <w:t>подготовку проектов решений управляющего совета;</w:t>
      </w:r>
    </w:p>
    <w:p w:rsidR="00F3295A" w:rsidRPr="00683533" w:rsidRDefault="00B6608A" w:rsidP="00683533">
      <w:pPr>
        <w:pStyle w:val="a3"/>
        <w:jc w:val="both"/>
        <w:rPr>
          <w:rFonts w:ascii="Symbol" w:eastAsia="Symbol" w:hAnsi="Symbol" w:cs="Symbol"/>
          <w:sz w:val="24"/>
          <w:szCs w:val="24"/>
        </w:rPr>
      </w:pPr>
      <w:r>
        <w:rPr>
          <w:rFonts w:eastAsia="Times New Roman"/>
          <w:sz w:val="24"/>
          <w:szCs w:val="24"/>
        </w:rPr>
        <w:t xml:space="preserve">- </w:t>
      </w:r>
      <w:r w:rsidR="00F3295A" w:rsidRPr="00683533">
        <w:rPr>
          <w:rFonts w:eastAsia="Times New Roman"/>
          <w:sz w:val="24"/>
          <w:szCs w:val="24"/>
        </w:rPr>
        <w:t>организацию информирования всех участников образовательных отношений и местного сообщества о деятельности управляющего совета;</w:t>
      </w:r>
    </w:p>
    <w:p w:rsidR="00F3295A" w:rsidRPr="00B6608A" w:rsidRDefault="00B6608A" w:rsidP="00683533">
      <w:pPr>
        <w:pStyle w:val="a3"/>
        <w:jc w:val="both"/>
        <w:rPr>
          <w:rFonts w:ascii="Symbol" w:eastAsia="Symbol" w:hAnsi="Symbol" w:cs="Symbol"/>
          <w:sz w:val="24"/>
          <w:szCs w:val="24"/>
        </w:rPr>
      </w:pPr>
      <w:r>
        <w:rPr>
          <w:rFonts w:eastAsia="Times New Roman"/>
          <w:sz w:val="24"/>
          <w:szCs w:val="24"/>
        </w:rPr>
        <w:t xml:space="preserve">- </w:t>
      </w:r>
      <w:r w:rsidR="00F3295A" w:rsidRPr="00683533">
        <w:rPr>
          <w:rFonts w:eastAsia="Times New Roman"/>
          <w:sz w:val="24"/>
          <w:szCs w:val="24"/>
        </w:rPr>
        <w:t>быть постоянным представителем управляющего совета в отношениях</w:t>
      </w:r>
      <w:r w:rsidR="00923C95">
        <w:rPr>
          <w:rFonts w:eastAsia="Times New Roman"/>
          <w:sz w:val="24"/>
          <w:szCs w:val="24"/>
        </w:rPr>
        <w:t xml:space="preserve"> с</w:t>
      </w:r>
      <w:r w:rsidR="00923C95">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гражданами и их общественными инициативами, органами </w:t>
      </w:r>
      <w:r w:rsidR="00F3295A" w:rsidRPr="00683533">
        <w:rPr>
          <w:rFonts w:eastAsia="Times New Roman"/>
          <w:sz w:val="24"/>
          <w:szCs w:val="24"/>
        </w:rPr>
        <w:t>государственной</w:t>
      </w:r>
      <w:r w:rsidR="00923C95">
        <w:rPr>
          <w:rFonts w:eastAsia="Times New Roman"/>
          <w:sz w:val="24"/>
          <w:szCs w:val="24"/>
        </w:rPr>
        <w:t xml:space="preserve"> </w:t>
      </w:r>
      <w:r>
        <w:rPr>
          <w:rFonts w:ascii="Symbol" w:eastAsia="Symbol" w:hAnsi="Symbol" w:cs="Symbol"/>
          <w:sz w:val="24"/>
          <w:szCs w:val="24"/>
        </w:rPr>
        <w:t></w:t>
      </w:r>
      <w:r>
        <w:rPr>
          <w:rFonts w:eastAsia="Times New Roman"/>
          <w:sz w:val="24"/>
          <w:szCs w:val="24"/>
        </w:rPr>
        <w:t>в</w:t>
      </w:r>
      <w:r w:rsidR="00F3295A" w:rsidRPr="00683533">
        <w:rPr>
          <w:rFonts w:eastAsia="Times New Roman"/>
          <w:sz w:val="24"/>
          <w:szCs w:val="24"/>
        </w:rPr>
        <w:t>ласти, органами местного самоуправления (в том числе с учредителем), иными организациями;</w:t>
      </w:r>
    </w:p>
    <w:p w:rsidR="00F3295A" w:rsidRPr="00683533" w:rsidRDefault="00B6608A" w:rsidP="00683533">
      <w:pPr>
        <w:pStyle w:val="a3"/>
        <w:jc w:val="both"/>
        <w:rPr>
          <w:rFonts w:ascii="Symbol" w:eastAsia="Symbol" w:hAnsi="Symbol" w:cs="Symbol"/>
          <w:sz w:val="24"/>
          <w:szCs w:val="24"/>
        </w:rPr>
      </w:pPr>
      <w:r>
        <w:rPr>
          <w:rFonts w:eastAsia="Times New Roman"/>
          <w:sz w:val="24"/>
          <w:szCs w:val="24"/>
        </w:rPr>
        <w:t xml:space="preserve">- </w:t>
      </w:r>
      <w:r w:rsidR="00F3295A" w:rsidRPr="00683533">
        <w:rPr>
          <w:rFonts w:eastAsia="Times New Roman"/>
          <w:sz w:val="24"/>
          <w:szCs w:val="24"/>
        </w:rPr>
        <w:t>принятие решения от лица управляющего совета при наличии соответствующего персонального поручения управляющего совета (его комитета или комиссии);</w:t>
      </w:r>
    </w:p>
    <w:p w:rsidR="00F3295A" w:rsidRPr="00923C95" w:rsidRDefault="00923C95" w:rsidP="00923C95">
      <w:pPr>
        <w:pStyle w:val="a3"/>
        <w:tabs>
          <w:tab w:val="left" w:pos="2232"/>
        </w:tabs>
        <w:jc w:val="both"/>
        <w:rPr>
          <w:rFonts w:ascii="Symbol" w:eastAsia="Symbol" w:hAnsi="Symbol" w:cs="Symbol"/>
          <w:sz w:val="24"/>
          <w:szCs w:val="24"/>
        </w:rPr>
      </w:pPr>
      <w:r>
        <w:rPr>
          <w:rFonts w:ascii="Symbol" w:eastAsia="Symbol" w:hAnsi="Symbol" w:cs="Symbol"/>
          <w:sz w:val="24"/>
          <w:szCs w:val="24"/>
        </w:rPr>
        <w:t></w:t>
      </w:r>
      <w:r>
        <w:rPr>
          <w:rFonts w:ascii="Symbol" w:eastAsia="Symbol" w:hAnsi="Symbol" w:cs="Symbol"/>
          <w:sz w:val="24"/>
          <w:szCs w:val="24"/>
        </w:rPr>
        <w:t></w:t>
      </w:r>
      <w:r w:rsidR="00F3295A" w:rsidRPr="00683533">
        <w:rPr>
          <w:rFonts w:eastAsia="Times New Roman"/>
          <w:sz w:val="24"/>
          <w:szCs w:val="24"/>
        </w:rPr>
        <w:t>осуществление иных полномочий, в</w:t>
      </w:r>
      <w:r>
        <w:rPr>
          <w:rFonts w:eastAsia="Times New Roman"/>
          <w:sz w:val="24"/>
          <w:szCs w:val="24"/>
        </w:rPr>
        <w:t>озложенных на него уставом Школы, положением об У</w:t>
      </w:r>
      <w:r w:rsidR="00F3295A" w:rsidRPr="00683533">
        <w:rPr>
          <w:rFonts w:eastAsia="Times New Roman"/>
          <w:sz w:val="24"/>
          <w:szCs w:val="24"/>
        </w:rPr>
        <w:t xml:space="preserve">правляющем совете, </w:t>
      </w:r>
      <w:proofErr w:type="spellStart"/>
      <w:r w:rsidR="00F3295A" w:rsidRPr="00683533">
        <w:rPr>
          <w:rFonts w:eastAsia="Times New Roman"/>
          <w:sz w:val="24"/>
          <w:szCs w:val="24"/>
        </w:rPr>
        <w:t>регламентом,</w:t>
      </w:r>
      <w:r>
        <w:rPr>
          <w:rFonts w:ascii="Symbol" w:eastAsia="Symbol" w:hAnsi="Symbol" w:cs="Symbol"/>
          <w:sz w:val="24"/>
          <w:szCs w:val="24"/>
        </w:rPr>
        <w:t></w:t>
      </w:r>
      <w:r w:rsidR="00F3295A" w:rsidRPr="00683533">
        <w:rPr>
          <w:rFonts w:eastAsia="Times New Roman"/>
          <w:sz w:val="24"/>
          <w:szCs w:val="24"/>
        </w:rPr>
        <w:t>также</w:t>
      </w:r>
      <w:proofErr w:type="spellEnd"/>
      <w:r w:rsidR="00F3295A" w:rsidRPr="00683533">
        <w:rPr>
          <w:rFonts w:eastAsia="Times New Roman"/>
          <w:sz w:val="24"/>
          <w:szCs w:val="24"/>
        </w:rPr>
        <w:t xml:space="preserve"> решениями управляющего совета, закрепленными в протоколе;</w:t>
      </w:r>
    </w:p>
    <w:p w:rsidR="00F3295A" w:rsidRPr="00683533" w:rsidRDefault="00923C95" w:rsidP="00683533">
      <w:pPr>
        <w:pStyle w:val="a3"/>
        <w:jc w:val="both"/>
        <w:rPr>
          <w:rFonts w:ascii="Symbol" w:eastAsia="Symbol" w:hAnsi="Symbol" w:cs="Symbol"/>
          <w:sz w:val="24"/>
          <w:szCs w:val="24"/>
        </w:rPr>
      </w:pPr>
      <w:r>
        <w:rPr>
          <w:rFonts w:eastAsia="Times New Roman"/>
          <w:sz w:val="24"/>
          <w:szCs w:val="24"/>
        </w:rPr>
        <w:t>- отчет о деятельности У</w:t>
      </w:r>
      <w:r w:rsidR="00F3295A" w:rsidRPr="00683533">
        <w:rPr>
          <w:rFonts w:eastAsia="Times New Roman"/>
          <w:sz w:val="24"/>
          <w:szCs w:val="24"/>
        </w:rPr>
        <w:t>прав</w:t>
      </w:r>
      <w:r>
        <w:rPr>
          <w:rFonts w:eastAsia="Times New Roman"/>
          <w:sz w:val="24"/>
          <w:szCs w:val="24"/>
        </w:rPr>
        <w:t>ляющего совета и объективный</w:t>
      </w:r>
      <w:r w:rsidR="00F3295A" w:rsidRPr="00683533">
        <w:rPr>
          <w:rFonts w:eastAsia="Times New Roman"/>
          <w:sz w:val="24"/>
          <w:szCs w:val="24"/>
        </w:rPr>
        <w:t xml:space="preserve"> анализ деятельн</w:t>
      </w:r>
      <w:r>
        <w:rPr>
          <w:rFonts w:eastAsia="Times New Roman"/>
          <w:sz w:val="24"/>
          <w:szCs w:val="24"/>
        </w:rPr>
        <w:t>ости Школы.</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i/>
          <w:iCs/>
          <w:sz w:val="24"/>
          <w:szCs w:val="24"/>
        </w:rPr>
        <w:t>Порядок досрочного прекращения полномочий председателя управляющего совета</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t>Председатель вправе досрочно прекратить выполнение своих полномочий по собственному желанию путем добровольного сложения полномочий, выбытия из состава управляющего совета, либо переизбрания. В этом случае председатель обязан письменно уведомить о своем решении заместителя председателя управляющего совета, руководителя образовательной организации и учредителя. Вопрос об освобождении от занимаемой должности председателя управляющего совета включается без обсуждения и голосования в повестку дня заседания управляющего совета, ближайшего после поступления соответствующего заявления или предложения, а в случае выбытия из состава управляющего совета – одновременно с рассмотрением вопроса о досрочном прекращении его полномочий.</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t xml:space="preserve">При рассмотрении вопроса о досрочном переизбрании председателя управляющего совета ему в обязательном порядке предоставляется слово для выступления. В случае непринятия управляющим советом добровольного сложения полномочий, председатель управляющего совета вправе сложить свои полномочия по истечении двух недель (10 рабочих дней) после подачи заявления. Заместитель председателя управляющего совета созывает внеплановое полное заседание управляющего совета </w:t>
      </w:r>
      <w:r w:rsidRPr="00683533">
        <w:rPr>
          <w:rFonts w:eastAsia="Times New Roman"/>
          <w:sz w:val="24"/>
          <w:szCs w:val="24"/>
        </w:rPr>
        <w:lastRenderedPageBreak/>
        <w:t>для принятия добровольного сложения полномочий председателя и выборов нового председателя управляющего совета.</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i/>
          <w:iCs/>
          <w:sz w:val="24"/>
          <w:szCs w:val="24"/>
        </w:rPr>
        <w:t>Функции председателя управляющего совета</w:t>
      </w:r>
    </w:p>
    <w:p w:rsidR="00F3295A" w:rsidRPr="00683533" w:rsidRDefault="007677F8" w:rsidP="00683533">
      <w:pPr>
        <w:pStyle w:val="a3"/>
        <w:jc w:val="both"/>
        <w:rPr>
          <w:sz w:val="24"/>
          <w:szCs w:val="24"/>
        </w:rPr>
      </w:pPr>
      <w:r>
        <w:rPr>
          <w:rFonts w:eastAsia="Times New Roman"/>
          <w:sz w:val="24"/>
          <w:szCs w:val="24"/>
        </w:rPr>
        <w:t xml:space="preserve">- </w:t>
      </w:r>
      <w:r w:rsidR="00F3295A" w:rsidRPr="00683533">
        <w:rPr>
          <w:rFonts w:eastAsia="Times New Roman"/>
          <w:sz w:val="24"/>
          <w:szCs w:val="24"/>
        </w:rPr>
        <w:t>оповещает членов управляющего сове</w:t>
      </w:r>
      <w:r>
        <w:rPr>
          <w:rFonts w:eastAsia="Times New Roman"/>
          <w:sz w:val="24"/>
          <w:szCs w:val="24"/>
        </w:rPr>
        <w:t>та и приглашенных лиц о времени и</w:t>
      </w:r>
      <w:r>
        <w:rPr>
          <w:sz w:val="24"/>
          <w:szCs w:val="24"/>
        </w:rPr>
        <w:t xml:space="preserve"> </w:t>
      </w:r>
      <w:r>
        <w:rPr>
          <w:rFonts w:eastAsia="Times New Roman"/>
          <w:sz w:val="24"/>
          <w:szCs w:val="24"/>
        </w:rPr>
        <w:t xml:space="preserve">месте проведения, </w:t>
      </w:r>
      <w:r w:rsidR="00F3295A" w:rsidRPr="00683533">
        <w:rPr>
          <w:rFonts w:eastAsia="Times New Roman"/>
          <w:sz w:val="24"/>
          <w:szCs w:val="24"/>
        </w:rPr>
        <w:t>и повестке дня заседания;</w:t>
      </w:r>
    </w:p>
    <w:p w:rsidR="00F3295A" w:rsidRPr="007677F8" w:rsidRDefault="007677F8" w:rsidP="00683533">
      <w:pPr>
        <w:pStyle w:val="a3"/>
        <w:jc w:val="both"/>
        <w:rPr>
          <w:rFonts w:ascii="Symbol" w:eastAsia="Symbol" w:hAnsi="Symbol" w:cs="Symbol"/>
          <w:sz w:val="24"/>
          <w:szCs w:val="24"/>
        </w:rPr>
      </w:pPr>
      <w:r>
        <w:rPr>
          <w:rFonts w:eastAsia="Times New Roman"/>
          <w:sz w:val="24"/>
          <w:szCs w:val="24"/>
        </w:rPr>
        <w:t xml:space="preserve">- ведет заседания </w:t>
      </w:r>
      <w:proofErr w:type="gramStart"/>
      <w:r w:rsidR="00F3295A" w:rsidRPr="00683533">
        <w:rPr>
          <w:rFonts w:eastAsia="Times New Roman"/>
          <w:sz w:val="24"/>
          <w:szCs w:val="24"/>
        </w:rPr>
        <w:t>управляющего  совета</w:t>
      </w:r>
      <w:proofErr w:type="gramEnd"/>
      <w:r w:rsidR="00F3295A" w:rsidRPr="00683533">
        <w:rPr>
          <w:rFonts w:eastAsia="Times New Roman"/>
          <w:sz w:val="24"/>
          <w:szCs w:val="24"/>
        </w:rPr>
        <w:t xml:space="preserve">  в  соответствии  с  </w:t>
      </w:r>
      <w:proofErr w:type="spellStart"/>
      <w:r w:rsidR="00F3295A" w:rsidRPr="00683533">
        <w:rPr>
          <w:rFonts w:eastAsia="Times New Roman"/>
          <w:sz w:val="24"/>
          <w:szCs w:val="24"/>
        </w:rPr>
        <w:t>правилами,</w:t>
      </w:r>
      <w:r>
        <w:rPr>
          <w:rFonts w:ascii="Symbol" w:eastAsia="Symbol" w:hAnsi="Symbol" w:cs="Symbol"/>
          <w:sz w:val="24"/>
          <w:szCs w:val="24"/>
        </w:rPr>
        <w:t></w:t>
      </w:r>
      <w:r w:rsidR="00F3295A" w:rsidRPr="00683533">
        <w:rPr>
          <w:rFonts w:eastAsia="Times New Roman"/>
          <w:sz w:val="24"/>
          <w:szCs w:val="24"/>
        </w:rPr>
        <w:t>установленными</w:t>
      </w:r>
      <w:proofErr w:type="spellEnd"/>
      <w:r w:rsidR="00F3295A" w:rsidRPr="00683533">
        <w:rPr>
          <w:rFonts w:eastAsia="Times New Roman"/>
          <w:sz w:val="24"/>
          <w:szCs w:val="24"/>
        </w:rPr>
        <w:t xml:space="preserve"> регламентом управляющего совета;</w:t>
      </w:r>
    </w:p>
    <w:p w:rsidR="00F3295A" w:rsidRPr="00683533" w:rsidRDefault="007677F8" w:rsidP="00683533">
      <w:pPr>
        <w:pStyle w:val="a3"/>
        <w:jc w:val="both"/>
        <w:rPr>
          <w:rFonts w:ascii="Symbol" w:eastAsia="Symbol" w:hAnsi="Symbol" w:cs="Symbol"/>
          <w:sz w:val="24"/>
          <w:szCs w:val="24"/>
        </w:rPr>
      </w:pPr>
      <w:r>
        <w:rPr>
          <w:rFonts w:eastAsia="Times New Roman"/>
          <w:sz w:val="24"/>
          <w:szCs w:val="24"/>
        </w:rPr>
        <w:t xml:space="preserve">- </w:t>
      </w:r>
      <w:r w:rsidR="00F3295A" w:rsidRPr="00683533">
        <w:rPr>
          <w:rFonts w:eastAsia="Times New Roman"/>
          <w:sz w:val="24"/>
          <w:szCs w:val="24"/>
        </w:rPr>
        <w:t>разрабатывает совместно с председателями постоянных профильных комиссий проект повестки дня очередного заседания управляющего совета;</w:t>
      </w:r>
    </w:p>
    <w:p w:rsidR="00F3295A" w:rsidRPr="00683533" w:rsidRDefault="007677F8" w:rsidP="00683533">
      <w:pPr>
        <w:pStyle w:val="a3"/>
        <w:jc w:val="both"/>
        <w:rPr>
          <w:rFonts w:ascii="Symbol" w:eastAsia="Symbol" w:hAnsi="Symbol" w:cs="Symbol"/>
          <w:sz w:val="24"/>
          <w:szCs w:val="24"/>
        </w:rPr>
      </w:pPr>
      <w:r>
        <w:rPr>
          <w:rFonts w:eastAsia="Times New Roman"/>
          <w:sz w:val="24"/>
          <w:szCs w:val="24"/>
        </w:rPr>
        <w:t xml:space="preserve">- </w:t>
      </w:r>
      <w:r w:rsidR="00F3295A" w:rsidRPr="00683533">
        <w:rPr>
          <w:rFonts w:eastAsia="Times New Roman"/>
          <w:sz w:val="24"/>
          <w:szCs w:val="24"/>
        </w:rPr>
        <w:t>осуществляет подготовку заседания управляющего совета и его проведение;</w:t>
      </w:r>
    </w:p>
    <w:p w:rsidR="00F3295A" w:rsidRPr="00683533" w:rsidRDefault="0032222E" w:rsidP="00683533">
      <w:pPr>
        <w:pStyle w:val="a3"/>
        <w:jc w:val="both"/>
        <w:rPr>
          <w:rFonts w:ascii="Symbol" w:eastAsia="Symbol" w:hAnsi="Symbol" w:cs="Symbol"/>
          <w:sz w:val="24"/>
          <w:szCs w:val="24"/>
        </w:rPr>
      </w:pPr>
      <w:r>
        <w:rPr>
          <w:rFonts w:eastAsia="Times New Roman"/>
          <w:sz w:val="24"/>
          <w:szCs w:val="24"/>
        </w:rPr>
        <w:t xml:space="preserve">- </w:t>
      </w:r>
      <w:r w:rsidR="00F3295A" w:rsidRPr="00683533">
        <w:rPr>
          <w:rFonts w:eastAsia="Times New Roman"/>
          <w:sz w:val="24"/>
          <w:szCs w:val="24"/>
        </w:rPr>
        <w:t>подписывает протоколы заседаний, решения и другие документы управляющего совета;</w:t>
      </w:r>
    </w:p>
    <w:p w:rsidR="00F3295A" w:rsidRPr="00683533" w:rsidRDefault="0032222E" w:rsidP="00683533">
      <w:pPr>
        <w:pStyle w:val="a3"/>
        <w:jc w:val="both"/>
        <w:rPr>
          <w:rFonts w:ascii="Symbol" w:eastAsia="Symbol" w:hAnsi="Symbol" w:cs="Symbol"/>
          <w:sz w:val="24"/>
          <w:szCs w:val="24"/>
        </w:rPr>
      </w:pPr>
      <w:r>
        <w:rPr>
          <w:rFonts w:eastAsia="Times New Roman"/>
          <w:sz w:val="24"/>
          <w:szCs w:val="24"/>
        </w:rPr>
        <w:t xml:space="preserve">- </w:t>
      </w:r>
      <w:r w:rsidR="00F3295A" w:rsidRPr="00683533">
        <w:rPr>
          <w:rFonts w:eastAsia="Times New Roman"/>
          <w:sz w:val="24"/>
          <w:szCs w:val="24"/>
        </w:rPr>
        <w:t>представляет управляющий совет в отношениях с участниками образовательных отношений, органами государственной вл</w:t>
      </w:r>
      <w:r>
        <w:rPr>
          <w:rFonts w:eastAsia="Times New Roman"/>
          <w:sz w:val="24"/>
          <w:szCs w:val="24"/>
        </w:rPr>
        <w:t xml:space="preserve">асти и местного самоуправления, организациями, </w:t>
      </w:r>
      <w:r w:rsidR="00F3295A" w:rsidRPr="00683533">
        <w:rPr>
          <w:rFonts w:eastAsia="Times New Roman"/>
          <w:sz w:val="24"/>
          <w:szCs w:val="24"/>
        </w:rPr>
        <w:t>взаимодействующими с образовательной организацией;</w:t>
      </w:r>
    </w:p>
    <w:p w:rsidR="00F3295A" w:rsidRPr="00683533" w:rsidRDefault="00F3295A" w:rsidP="00683533">
      <w:pPr>
        <w:pStyle w:val="a3"/>
        <w:jc w:val="both"/>
        <w:rPr>
          <w:rFonts w:ascii="Symbol" w:eastAsia="Symbol" w:hAnsi="Symbol" w:cs="Symbol"/>
          <w:sz w:val="24"/>
          <w:szCs w:val="24"/>
        </w:rPr>
      </w:pPr>
    </w:p>
    <w:p w:rsidR="00F3295A" w:rsidRPr="00683533" w:rsidRDefault="0032222E" w:rsidP="00683533">
      <w:pPr>
        <w:pStyle w:val="a3"/>
        <w:jc w:val="both"/>
        <w:rPr>
          <w:rFonts w:ascii="Symbol" w:eastAsia="Symbol" w:hAnsi="Symbol" w:cs="Symbol"/>
          <w:sz w:val="24"/>
          <w:szCs w:val="24"/>
        </w:rPr>
      </w:pPr>
      <w:r w:rsidRPr="00683533">
        <w:rPr>
          <w:rFonts w:eastAsia="Times New Roman"/>
          <w:sz w:val="24"/>
          <w:szCs w:val="24"/>
        </w:rPr>
        <w:t>О</w:t>
      </w:r>
      <w:r w:rsidR="00F3295A" w:rsidRPr="00683533">
        <w:rPr>
          <w:rFonts w:eastAsia="Times New Roman"/>
          <w:sz w:val="24"/>
          <w:szCs w:val="24"/>
        </w:rPr>
        <w:t>рганизует</w:t>
      </w:r>
      <w:r>
        <w:rPr>
          <w:rFonts w:eastAsia="Times New Roman"/>
          <w:sz w:val="24"/>
          <w:szCs w:val="24"/>
        </w:rPr>
        <w:t xml:space="preserve"> </w:t>
      </w:r>
      <w:r w:rsidR="00F3295A" w:rsidRPr="00683533">
        <w:rPr>
          <w:rFonts w:eastAsia="Times New Roman"/>
          <w:sz w:val="24"/>
          <w:szCs w:val="24"/>
        </w:rPr>
        <w:t>прием</w:t>
      </w:r>
      <w:r>
        <w:rPr>
          <w:rFonts w:eastAsia="Times New Roman"/>
          <w:sz w:val="24"/>
          <w:szCs w:val="24"/>
        </w:rPr>
        <w:t xml:space="preserve"> </w:t>
      </w:r>
      <w:r w:rsidR="00F3295A" w:rsidRPr="00683533">
        <w:rPr>
          <w:rFonts w:eastAsia="Times New Roman"/>
          <w:sz w:val="24"/>
          <w:szCs w:val="24"/>
        </w:rPr>
        <w:t>участников</w:t>
      </w:r>
      <w:r>
        <w:rPr>
          <w:rFonts w:eastAsia="Times New Roman"/>
          <w:sz w:val="24"/>
          <w:szCs w:val="24"/>
        </w:rPr>
        <w:t xml:space="preserve"> </w:t>
      </w:r>
      <w:r w:rsidR="00F3295A" w:rsidRPr="00683533">
        <w:rPr>
          <w:rFonts w:eastAsia="Times New Roman"/>
          <w:sz w:val="24"/>
          <w:szCs w:val="24"/>
        </w:rPr>
        <w:t>образовательных</w:t>
      </w:r>
      <w:r>
        <w:rPr>
          <w:rFonts w:eastAsia="Times New Roman"/>
          <w:sz w:val="24"/>
          <w:szCs w:val="24"/>
        </w:rPr>
        <w:t xml:space="preserve"> </w:t>
      </w:r>
      <w:r w:rsidR="00F3295A" w:rsidRPr="00683533">
        <w:rPr>
          <w:rFonts w:eastAsia="Times New Roman"/>
          <w:sz w:val="24"/>
          <w:szCs w:val="24"/>
        </w:rPr>
        <w:t>отношений,</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t>рассмотрение их предложений, заявлений и жалоб, обеспечивает принятие по ним решений;</w:t>
      </w:r>
    </w:p>
    <w:p w:rsidR="00F3295A" w:rsidRPr="00683533" w:rsidRDefault="00F3295A" w:rsidP="00683533">
      <w:pPr>
        <w:pStyle w:val="a3"/>
        <w:jc w:val="both"/>
        <w:rPr>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оказывает содействие членам управляющего совета в осуществлении ими своих полномочий;</w:t>
      </w:r>
    </w:p>
    <w:p w:rsidR="00F3295A" w:rsidRPr="00683533" w:rsidRDefault="00F3295A" w:rsidP="00683533">
      <w:pPr>
        <w:pStyle w:val="a3"/>
        <w:jc w:val="both"/>
        <w:rPr>
          <w:rFonts w:ascii="Symbol" w:eastAsia="Symbol" w:hAnsi="Symbol" w:cs="Symbol"/>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координирует работу постоянных и временных комиссий (рабочих групп) управляющего совета;</w:t>
      </w:r>
    </w:p>
    <w:p w:rsidR="00F3295A" w:rsidRPr="00683533" w:rsidRDefault="00F3295A" w:rsidP="00683533">
      <w:pPr>
        <w:pStyle w:val="a3"/>
        <w:jc w:val="both"/>
        <w:rPr>
          <w:rFonts w:ascii="Symbol" w:eastAsia="Symbol" w:hAnsi="Symbol" w:cs="Symbol"/>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обеспечивает соблюдение положений, регламента работы управляющего</w:t>
      </w:r>
    </w:p>
    <w:p w:rsidR="00F3295A" w:rsidRPr="00683533" w:rsidRDefault="00F3295A" w:rsidP="00683533">
      <w:pPr>
        <w:pStyle w:val="a3"/>
        <w:jc w:val="both"/>
        <w:rPr>
          <w:rFonts w:ascii="Symbol" w:eastAsia="Symbol" w:hAnsi="Symbol" w:cs="Symbol"/>
          <w:sz w:val="24"/>
          <w:szCs w:val="24"/>
        </w:rPr>
      </w:pPr>
    </w:p>
    <w:p w:rsidR="00F3295A" w:rsidRPr="00683533" w:rsidRDefault="00F3295A" w:rsidP="00683533">
      <w:pPr>
        <w:pStyle w:val="a3"/>
        <w:jc w:val="both"/>
        <w:rPr>
          <w:rFonts w:ascii="Symbol" w:eastAsia="Symbol" w:hAnsi="Symbol" w:cs="Symbol"/>
          <w:sz w:val="24"/>
          <w:szCs w:val="24"/>
        </w:rPr>
      </w:pPr>
      <w:r w:rsidRPr="00683533">
        <w:rPr>
          <w:rFonts w:eastAsia="Times New Roman"/>
          <w:sz w:val="24"/>
          <w:szCs w:val="24"/>
        </w:rPr>
        <w:t>совета.</w:t>
      </w:r>
    </w:p>
    <w:p w:rsidR="00F3295A" w:rsidRPr="00683533" w:rsidRDefault="00F3295A" w:rsidP="00683533">
      <w:pPr>
        <w:pStyle w:val="a3"/>
        <w:jc w:val="both"/>
        <w:rPr>
          <w:sz w:val="24"/>
          <w:szCs w:val="24"/>
        </w:rPr>
      </w:pPr>
    </w:p>
    <w:p w:rsidR="00F3295A" w:rsidRPr="00683533" w:rsidRDefault="00F3295A" w:rsidP="00683533">
      <w:pPr>
        <w:pStyle w:val="a3"/>
        <w:jc w:val="both"/>
        <w:rPr>
          <w:sz w:val="24"/>
          <w:szCs w:val="24"/>
        </w:rPr>
      </w:pPr>
      <w:r w:rsidRPr="00683533">
        <w:rPr>
          <w:rFonts w:eastAsia="Times New Roman"/>
          <w:sz w:val="24"/>
          <w:szCs w:val="24"/>
        </w:rPr>
        <w:t>Рекомендуемый на рассмотрение список функций управляющего совета может быть изменен или дополнен членами управляющего совета. Полномочия председателя управляющего совета рекомендуется закрепить в уставе образовательной организации, положении об управляющем совете и его регламенте.</w:t>
      </w:r>
    </w:p>
    <w:p w:rsidR="00F3295A" w:rsidRPr="00683533" w:rsidRDefault="00F3295A" w:rsidP="00683533">
      <w:pPr>
        <w:pStyle w:val="a3"/>
        <w:jc w:val="both"/>
        <w:rPr>
          <w:sz w:val="24"/>
          <w:szCs w:val="24"/>
        </w:rPr>
      </w:pPr>
    </w:p>
    <w:p w:rsidR="00F3295A" w:rsidRPr="00104F87" w:rsidRDefault="00F3295A" w:rsidP="00683533">
      <w:pPr>
        <w:pStyle w:val="a3"/>
        <w:jc w:val="both"/>
        <w:rPr>
          <w:b/>
          <w:i/>
          <w:sz w:val="24"/>
          <w:szCs w:val="24"/>
          <w:u w:val="single"/>
        </w:rPr>
      </w:pPr>
      <w:bookmarkStart w:id="0" w:name="_GoBack"/>
      <w:r w:rsidRPr="00104F87">
        <w:rPr>
          <w:rFonts w:eastAsia="Times New Roman"/>
          <w:b/>
          <w:i/>
          <w:iCs/>
          <w:sz w:val="24"/>
          <w:szCs w:val="24"/>
          <w:u w:val="single"/>
        </w:rPr>
        <w:t>Информационная открытость в работе управляющего совета</w:t>
      </w:r>
    </w:p>
    <w:p w:rsidR="00F3295A" w:rsidRPr="00683533" w:rsidRDefault="00F3295A" w:rsidP="00683533">
      <w:pPr>
        <w:pStyle w:val="a3"/>
        <w:jc w:val="both"/>
        <w:rPr>
          <w:sz w:val="24"/>
          <w:szCs w:val="24"/>
        </w:rPr>
      </w:pPr>
      <w:r w:rsidRPr="00683533">
        <w:rPr>
          <w:rFonts w:eastAsia="Times New Roman"/>
          <w:sz w:val="24"/>
          <w:szCs w:val="24"/>
        </w:rPr>
        <w:t>На сайте или портале образовательной организации рекомендуется создание отдельного раздела, презентующего работу управляющего совета.</w:t>
      </w:r>
    </w:p>
    <w:p w:rsidR="00F3295A" w:rsidRPr="00683533" w:rsidRDefault="00F3295A" w:rsidP="00683533">
      <w:pPr>
        <w:pStyle w:val="a3"/>
        <w:jc w:val="both"/>
        <w:rPr>
          <w:sz w:val="24"/>
          <w:szCs w:val="24"/>
        </w:rPr>
      </w:pPr>
      <w:r w:rsidRPr="00683533">
        <w:rPr>
          <w:rFonts w:eastAsia="Times New Roman"/>
          <w:sz w:val="24"/>
          <w:szCs w:val="24"/>
        </w:rPr>
        <w:t>Одна из задач председателя управляющего совета – организация разработки циклограммы управляющего совета и внесение ее на утверждение как инвариантной</w:t>
      </w:r>
    </w:p>
    <w:p w:rsidR="00F3295A" w:rsidRPr="00683533" w:rsidRDefault="00F3295A" w:rsidP="00683533">
      <w:pPr>
        <w:pStyle w:val="a3"/>
        <w:jc w:val="both"/>
        <w:rPr>
          <w:sz w:val="24"/>
          <w:szCs w:val="24"/>
        </w:rPr>
      </w:pPr>
      <w:r w:rsidRPr="00683533">
        <w:rPr>
          <w:rFonts w:eastAsia="Times New Roman"/>
          <w:sz w:val="24"/>
          <w:szCs w:val="24"/>
        </w:rPr>
        <w:t>и обязательной составляющей части ежегодных планов управляющего совета.</w:t>
      </w:r>
    </w:p>
    <w:p w:rsidR="00F3295A" w:rsidRPr="00683533" w:rsidRDefault="00F3295A" w:rsidP="00683533">
      <w:pPr>
        <w:pStyle w:val="a3"/>
        <w:jc w:val="both"/>
        <w:rPr>
          <w:sz w:val="24"/>
          <w:szCs w:val="24"/>
        </w:rPr>
      </w:pPr>
    </w:p>
    <w:p w:rsidR="00F3295A" w:rsidRPr="000849D0" w:rsidRDefault="00F3295A" w:rsidP="00683533">
      <w:pPr>
        <w:pStyle w:val="a3"/>
        <w:jc w:val="both"/>
        <w:rPr>
          <w:b/>
          <w:i/>
          <w:sz w:val="24"/>
          <w:szCs w:val="24"/>
          <w:u w:val="single"/>
        </w:rPr>
      </w:pPr>
      <w:r w:rsidRPr="000849D0">
        <w:rPr>
          <w:rFonts w:eastAsia="Times New Roman"/>
          <w:b/>
          <w:i/>
          <w:iCs/>
          <w:sz w:val="24"/>
          <w:szCs w:val="24"/>
          <w:u w:val="single"/>
        </w:rPr>
        <w:t>Формы работы управляющего совета</w:t>
      </w:r>
    </w:p>
    <w:p w:rsidR="00F3295A" w:rsidRPr="00683533" w:rsidRDefault="00F3295A" w:rsidP="00683533">
      <w:pPr>
        <w:pStyle w:val="a3"/>
        <w:jc w:val="both"/>
        <w:rPr>
          <w:sz w:val="24"/>
          <w:szCs w:val="24"/>
        </w:rPr>
      </w:pPr>
      <w:r w:rsidRPr="00683533">
        <w:rPr>
          <w:rFonts w:eastAsia="Times New Roman"/>
          <w:sz w:val="24"/>
          <w:szCs w:val="24"/>
        </w:rPr>
        <w:t>Основной формой работы управляющего совета являются заседания, на которых принимаются управленческие решения по вопросам, отнесенным к его компетенции.</w:t>
      </w:r>
    </w:p>
    <w:p w:rsidR="00F3295A" w:rsidRPr="00683533" w:rsidRDefault="00F3295A" w:rsidP="00683533">
      <w:pPr>
        <w:pStyle w:val="a3"/>
        <w:jc w:val="both"/>
        <w:rPr>
          <w:sz w:val="24"/>
          <w:szCs w:val="24"/>
        </w:rPr>
      </w:pPr>
      <w:r w:rsidRPr="000849D0">
        <w:rPr>
          <w:rFonts w:eastAsia="Times New Roman"/>
          <w:b/>
          <w:i/>
          <w:iCs/>
          <w:sz w:val="24"/>
          <w:szCs w:val="24"/>
          <w:u w:val="single"/>
        </w:rPr>
        <w:t>Общий порядок формирования комиссий, рабочих групп управляющего совета</w:t>
      </w:r>
      <w:r w:rsidRPr="00683533">
        <w:rPr>
          <w:rFonts w:eastAsia="Times New Roman"/>
          <w:i/>
          <w:iCs/>
          <w:sz w:val="24"/>
          <w:szCs w:val="24"/>
        </w:rPr>
        <w:t xml:space="preserve"> </w:t>
      </w:r>
      <w:r w:rsidRPr="00683533">
        <w:rPr>
          <w:rFonts w:eastAsia="Times New Roman"/>
          <w:sz w:val="24"/>
          <w:szCs w:val="24"/>
        </w:rPr>
        <w:t>Управляющий совет имеет право принять решение о создании комиссий</w:t>
      </w:r>
    </w:p>
    <w:p w:rsidR="00F3295A" w:rsidRPr="00683533" w:rsidRDefault="00F3295A" w:rsidP="00683533">
      <w:pPr>
        <w:pStyle w:val="a3"/>
        <w:jc w:val="both"/>
        <w:rPr>
          <w:sz w:val="24"/>
          <w:szCs w:val="24"/>
        </w:rPr>
      </w:pPr>
      <w:r w:rsidRPr="00683533">
        <w:rPr>
          <w:rFonts w:eastAsia="Times New Roman"/>
          <w:sz w:val="24"/>
          <w:szCs w:val="24"/>
        </w:rPr>
        <w:t>и рабочих групп по отдельным направлениям работы управляющего совета. Комиссии создаются для подготовки проектов решений управляющего совета</w:t>
      </w:r>
    </w:p>
    <w:p w:rsidR="00F3295A" w:rsidRPr="00683533" w:rsidRDefault="00F3295A" w:rsidP="00683533">
      <w:pPr>
        <w:pStyle w:val="a3"/>
        <w:jc w:val="both"/>
        <w:rPr>
          <w:sz w:val="24"/>
          <w:szCs w:val="24"/>
        </w:rPr>
      </w:pPr>
      <w:r w:rsidRPr="00683533">
        <w:rPr>
          <w:rFonts w:eastAsia="Times New Roman"/>
          <w:sz w:val="24"/>
          <w:szCs w:val="24"/>
        </w:rPr>
        <w:t>по основным направлениям его деятельности, функций и полномочий (например, комиссия по осуществлению контроля организации школьного питания, комиссия по безопасности образовательной организации, комиссия по контролю за ремонтом</w:t>
      </w:r>
    </w:p>
    <w:p w:rsidR="00F3295A" w:rsidRPr="00683533" w:rsidRDefault="00F3295A" w:rsidP="00683533">
      <w:pPr>
        <w:pStyle w:val="a3"/>
        <w:jc w:val="both"/>
        <w:rPr>
          <w:rFonts w:eastAsia="Times New Roman"/>
          <w:sz w:val="24"/>
          <w:szCs w:val="24"/>
        </w:rPr>
      </w:pPr>
      <w:r w:rsidRPr="00683533">
        <w:rPr>
          <w:rFonts w:eastAsia="Times New Roman"/>
          <w:sz w:val="24"/>
          <w:szCs w:val="24"/>
        </w:rPr>
        <w:t>благоустройством помещений и прилегающей территории образовательной организации и др.) Решения данных коллегиальных органов имеют рекомендательный характер для управляющего совета.</w:t>
      </w:r>
    </w:p>
    <w:p w:rsidR="00F3295A" w:rsidRPr="000849D0" w:rsidRDefault="00F3295A" w:rsidP="00683533">
      <w:pPr>
        <w:pStyle w:val="a3"/>
        <w:jc w:val="both"/>
        <w:rPr>
          <w:rFonts w:eastAsia="Times New Roman"/>
          <w:sz w:val="24"/>
          <w:szCs w:val="24"/>
        </w:rPr>
      </w:pPr>
      <w:r w:rsidRPr="00683533">
        <w:rPr>
          <w:rFonts w:eastAsia="Times New Roman"/>
          <w:sz w:val="24"/>
          <w:szCs w:val="24"/>
        </w:rPr>
        <w:t>Рабочие   группы   создаются   для   выполнения   определенной   задачи,</w:t>
      </w:r>
      <w:r w:rsidR="000849D0">
        <w:rPr>
          <w:rFonts w:eastAsia="Times New Roman"/>
          <w:sz w:val="24"/>
          <w:szCs w:val="24"/>
        </w:rPr>
        <w:t xml:space="preserve"> </w:t>
      </w:r>
      <w:r w:rsidRPr="00683533">
        <w:rPr>
          <w:rFonts w:eastAsia="Times New Roman"/>
          <w:sz w:val="24"/>
          <w:szCs w:val="24"/>
        </w:rPr>
        <w:t>поставленной управляющим советом. По выполнении поставленной задачи рабочая группа ликвидируется.</w:t>
      </w:r>
    </w:p>
    <w:p w:rsidR="00F3295A" w:rsidRPr="00683533" w:rsidRDefault="00F3295A" w:rsidP="00683533">
      <w:pPr>
        <w:pStyle w:val="a3"/>
        <w:jc w:val="both"/>
        <w:rPr>
          <w:sz w:val="24"/>
          <w:szCs w:val="24"/>
        </w:rPr>
      </w:pPr>
      <w:r w:rsidRPr="00683533">
        <w:rPr>
          <w:rFonts w:eastAsia="Times New Roman"/>
          <w:sz w:val="24"/>
          <w:szCs w:val="24"/>
        </w:rPr>
        <w:t>На каждую созданную комиссию при управляющем совете разрабатывается положение, регулирующее деятельность комиссии по выбранному направлению.</w:t>
      </w:r>
    </w:p>
    <w:p w:rsidR="00F3295A" w:rsidRPr="00683533" w:rsidRDefault="00F3295A" w:rsidP="00683533">
      <w:pPr>
        <w:pStyle w:val="a3"/>
        <w:jc w:val="both"/>
        <w:rPr>
          <w:sz w:val="24"/>
          <w:szCs w:val="24"/>
        </w:rPr>
      </w:pPr>
      <w:r w:rsidRPr="00683533">
        <w:rPr>
          <w:rFonts w:eastAsia="Times New Roman"/>
          <w:sz w:val="24"/>
          <w:szCs w:val="24"/>
        </w:rPr>
        <w:lastRenderedPageBreak/>
        <w:t>Порядок формирования:</w:t>
      </w:r>
    </w:p>
    <w:p w:rsidR="00F3295A" w:rsidRPr="00683533" w:rsidRDefault="000849D0" w:rsidP="00683533">
      <w:pPr>
        <w:pStyle w:val="a3"/>
        <w:jc w:val="both"/>
        <w:rPr>
          <w:rFonts w:ascii="Symbol" w:eastAsia="Symbol" w:hAnsi="Symbol" w:cs="Symbol"/>
          <w:sz w:val="24"/>
          <w:szCs w:val="24"/>
        </w:rPr>
      </w:pPr>
      <w:r>
        <w:rPr>
          <w:rFonts w:eastAsia="Times New Roman"/>
          <w:sz w:val="24"/>
          <w:szCs w:val="24"/>
        </w:rPr>
        <w:t xml:space="preserve">- </w:t>
      </w:r>
      <w:r w:rsidR="00F3295A" w:rsidRPr="00683533">
        <w:rPr>
          <w:rFonts w:eastAsia="Times New Roman"/>
          <w:sz w:val="24"/>
          <w:szCs w:val="24"/>
        </w:rPr>
        <w:t>комиссия, рабочая группа формируется не менее чем из 3-х членов управляющего совета (путем открытого голосования);</w:t>
      </w:r>
    </w:p>
    <w:p w:rsidR="00F3295A" w:rsidRPr="00683533" w:rsidRDefault="000849D0" w:rsidP="00683533">
      <w:pPr>
        <w:pStyle w:val="a3"/>
        <w:jc w:val="both"/>
        <w:rPr>
          <w:rFonts w:ascii="Symbol" w:eastAsia="Symbol" w:hAnsi="Symbol" w:cs="Symbol"/>
          <w:sz w:val="24"/>
          <w:szCs w:val="24"/>
        </w:rPr>
      </w:pPr>
      <w:r>
        <w:rPr>
          <w:rFonts w:eastAsia="Times New Roman"/>
          <w:sz w:val="24"/>
          <w:szCs w:val="24"/>
        </w:rPr>
        <w:t xml:space="preserve">- </w:t>
      </w:r>
      <w:r w:rsidR="00F3295A" w:rsidRPr="00683533">
        <w:rPr>
          <w:rFonts w:eastAsia="Times New Roman"/>
          <w:sz w:val="24"/>
          <w:szCs w:val="24"/>
        </w:rPr>
        <w:t>председатель комиссии избирается членами комиссии или решением управляющего совета;</w:t>
      </w:r>
    </w:p>
    <w:p w:rsidR="00F3295A" w:rsidRPr="00683533" w:rsidRDefault="000849D0" w:rsidP="00683533">
      <w:pPr>
        <w:pStyle w:val="a3"/>
        <w:jc w:val="both"/>
        <w:rPr>
          <w:rFonts w:ascii="Symbol" w:eastAsia="Symbol" w:hAnsi="Symbol" w:cs="Symbol"/>
          <w:sz w:val="24"/>
          <w:szCs w:val="24"/>
        </w:rPr>
      </w:pPr>
      <w:r>
        <w:rPr>
          <w:rFonts w:eastAsia="Times New Roman"/>
          <w:sz w:val="24"/>
          <w:szCs w:val="24"/>
        </w:rPr>
        <w:t xml:space="preserve">- </w:t>
      </w:r>
      <w:r w:rsidR="00F3295A" w:rsidRPr="00683533">
        <w:rPr>
          <w:rFonts w:eastAsia="Times New Roman"/>
          <w:sz w:val="24"/>
          <w:szCs w:val="24"/>
        </w:rPr>
        <w:t>вошедшие в состав комиссии члены управляющего совета могут приглашать для работы в комиссии других участников образовательных отношений;</w:t>
      </w:r>
    </w:p>
    <w:p w:rsidR="00F3295A" w:rsidRPr="00683533" w:rsidRDefault="000849D0" w:rsidP="000849D0">
      <w:pPr>
        <w:pStyle w:val="a3"/>
        <w:tabs>
          <w:tab w:val="left" w:pos="1284"/>
        </w:tabs>
        <w:jc w:val="both"/>
        <w:rPr>
          <w:rFonts w:ascii="Symbol" w:eastAsia="Symbol" w:hAnsi="Symbol" w:cs="Symbol"/>
          <w:sz w:val="24"/>
          <w:szCs w:val="24"/>
        </w:rPr>
      </w:pPr>
      <w:r>
        <w:rPr>
          <w:rFonts w:ascii="Symbol" w:eastAsia="Symbol" w:hAnsi="Symbol" w:cs="Symbol"/>
          <w:sz w:val="24"/>
          <w:szCs w:val="24"/>
        </w:rPr>
        <w:t></w:t>
      </w:r>
      <w:r>
        <w:rPr>
          <w:rFonts w:ascii="Symbol" w:eastAsia="Symbol" w:hAnsi="Symbol" w:cs="Symbol"/>
          <w:sz w:val="24"/>
          <w:szCs w:val="24"/>
        </w:rPr>
        <w:t></w:t>
      </w:r>
      <w:r w:rsidR="00F3295A" w:rsidRPr="00683533">
        <w:rPr>
          <w:rFonts w:eastAsia="Times New Roman"/>
          <w:sz w:val="24"/>
          <w:szCs w:val="24"/>
        </w:rPr>
        <w:t>окончательный состав комиссии, рабочей группы оформляется протоколом заседания управляющего совета и хранится у секретаря управляющего совета;</w:t>
      </w:r>
    </w:p>
    <w:p w:rsidR="00F3295A" w:rsidRPr="00683533" w:rsidRDefault="000849D0" w:rsidP="00683533">
      <w:pPr>
        <w:pStyle w:val="a3"/>
        <w:jc w:val="both"/>
        <w:rPr>
          <w:rFonts w:ascii="Symbol" w:eastAsia="Symbol" w:hAnsi="Symbol" w:cs="Symbol"/>
          <w:sz w:val="24"/>
          <w:szCs w:val="24"/>
        </w:rPr>
      </w:pPr>
      <w:r>
        <w:rPr>
          <w:rFonts w:eastAsia="Times New Roman"/>
          <w:sz w:val="24"/>
          <w:szCs w:val="24"/>
        </w:rPr>
        <w:t xml:space="preserve">- </w:t>
      </w:r>
      <w:r w:rsidR="00F3295A" w:rsidRPr="00683533">
        <w:rPr>
          <w:rFonts w:eastAsia="Times New Roman"/>
          <w:sz w:val="24"/>
          <w:szCs w:val="24"/>
        </w:rPr>
        <w:t>члены комиссии избираются из числа членов управляющего совета.</w:t>
      </w:r>
    </w:p>
    <w:p w:rsidR="00F3295A" w:rsidRPr="00683533" w:rsidRDefault="00104F87" w:rsidP="00104F87">
      <w:pPr>
        <w:pStyle w:val="a3"/>
        <w:tabs>
          <w:tab w:val="left" w:pos="2544"/>
        </w:tabs>
        <w:jc w:val="both"/>
        <w:rPr>
          <w:sz w:val="24"/>
          <w:szCs w:val="24"/>
        </w:rPr>
      </w:pPr>
      <w:r>
        <w:rPr>
          <w:sz w:val="24"/>
          <w:szCs w:val="24"/>
        </w:rPr>
        <w:t xml:space="preserve">     </w:t>
      </w:r>
      <w:r w:rsidR="00F3295A" w:rsidRPr="00683533">
        <w:rPr>
          <w:rFonts w:eastAsia="Times New Roman"/>
          <w:sz w:val="24"/>
          <w:szCs w:val="24"/>
        </w:rPr>
        <w:t>В целях исключения конфликта интересов член управляющего совета, имеющий личную заинтересованность в решении того или иного вопроса, не должен участвовать в работе комиссии, рассматривающей этот вопрос.</w:t>
      </w:r>
    </w:p>
    <w:p w:rsidR="00F3295A" w:rsidRPr="00683533" w:rsidRDefault="00104F87" w:rsidP="00683533">
      <w:pPr>
        <w:pStyle w:val="a3"/>
        <w:jc w:val="both"/>
        <w:rPr>
          <w:sz w:val="24"/>
          <w:szCs w:val="24"/>
        </w:rPr>
      </w:pPr>
      <w:r>
        <w:rPr>
          <w:rFonts w:eastAsia="Times New Roman"/>
          <w:sz w:val="24"/>
          <w:szCs w:val="24"/>
        </w:rPr>
        <w:t xml:space="preserve">     </w:t>
      </w:r>
      <w:r w:rsidR="00F3295A" w:rsidRPr="00683533">
        <w:rPr>
          <w:rFonts w:eastAsia="Times New Roman"/>
          <w:sz w:val="24"/>
          <w:szCs w:val="24"/>
        </w:rPr>
        <w:t>Для создания рабочей группы не требуется кворум, необходимый для заседаний управляющего совета. Рабочую группу по поручению управляющего совета имеет право возглавлять родитель (законный представитель) обучающегося, работник образовательной организации, кооптированный член управляющего совета. Соответствующие полномочия должны быть закреплены в локальных нормативных актах образовательной организации, регламентирующих деятельность управляющего совета.</w:t>
      </w:r>
    </w:p>
    <w:p w:rsidR="00F3295A" w:rsidRPr="00683533" w:rsidRDefault="00104F87" w:rsidP="00683533">
      <w:pPr>
        <w:pStyle w:val="a3"/>
        <w:jc w:val="both"/>
        <w:rPr>
          <w:sz w:val="24"/>
          <w:szCs w:val="24"/>
        </w:rPr>
      </w:pPr>
      <w:r>
        <w:rPr>
          <w:sz w:val="24"/>
          <w:szCs w:val="24"/>
        </w:rPr>
        <w:t xml:space="preserve">      </w:t>
      </w:r>
      <w:r w:rsidR="00F3295A" w:rsidRPr="00683533">
        <w:rPr>
          <w:rFonts w:eastAsia="Times New Roman"/>
          <w:sz w:val="24"/>
          <w:szCs w:val="24"/>
        </w:rPr>
        <w:t>Состав комиссии, рабочей группы управляющего совета рекомендуется формировать следующим образом:</w:t>
      </w:r>
    </w:p>
    <w:p w:rsidR="00F3295A" w:rsidRPr="00683533" w:rsidRDefault="00104F87" w:rsidP="00683533">
      <w:pPr>
        <w:pStyle w:val="a3"/>
        <w:jc w:val="both"/>
        <w:rPr>
          <w:rFonts w:ascii="Symbol" w:eastAsia="Symbol" w:hAnsi="Symbol" w:cs="Symbol"/>
          <w:sz w:val="24"/>
          <w:szCs w:val="24"/>
        </w:rPr>
      </w:pPr>
      <w:r>
        <w:rPr>
          <w:rFonts w:eastAsia="Times New Roman"/>
          <w:sz w:val="24"/>
          <w:szCs w:val="24"/>
        </w:rPr>
        <w:t xml:space="preserve">- </w:t>
      </w:r>
      <w:r w:rsidR="00F3295A" w:rsidRPr="00683533">
        <w:rPr>
          <w:rFonts w:eastAsia="Times New Roman"/>
          <w:sz w:val="24"/>
          <w:szCs w:val="24"/>
        </w:rPr>
        <w:t>члены управляющего совета (не менее 2-х человек);</w:t>
      </w:r>
    </w:p>
    <w:p w:rsidR="00F3295A" w:rsidRPr="00683533" w:rsidRDefault="00104F87" w:rsidP="00683533">
      <w:pPr>
        <w:pStyle w:val="a3"/>
        <w:jc w:val="both"/>
        <w:rPr>
          <w:rFonts w:ascii="Symbol" w:eastAsia="Symbol" w:hAnsi="Symbol" w:cs="Symbol"/>
          <w:sz w:val="24"/>
          <w:szCs w:val="24"/>
        </w:rPr>
      </w:pPr>
      <w:r>
        <w:rPr>
          <w:rFonts w:eastAsia="Times New Roman"/>
          <w:sz w:val="24"/>
          <w:szCs w:val="24"/>
        </w:rPr>
        <w:t xml:space="preserve">- </w:t>
      </w:r>
      <w:r w:rsidR="00F3295A" w:rsidRPr="00683533">
        <w:rPr>
          <w:rFonts w:eastAsia="Times New Roman"/>
          <w:sz w:val="24"/>
          <w:szCs w:val="24"/>
        </w:rPr>
        <w:t>привлеченные эксперты или заинтересованные лица (работники образовательной организации, обучающиеся, родители (законные представители обучающихся) – члены комиссии, рабочей группы (не менее 2-х человек);</w:t>
      </w:r>
    </w:p>
    <w:p w:rsidR="00F3295A" w:rsidRPr="00683533" w:rsidRDefault="00104F87" w:rsidP="00683533">
      <w:pPr>
        <w:pStyle w:val="a3"/>
        <w:jc w:val="both"/>
        <w:rPr>
          <w:rFonts w:ascii="Symbol" w:eastAsia="Symbol" w:hAnsi="Symbol" w:cs="Symbol"/>
          <w:sz w:val="24"/>
          <w:szCs w:val="24"/>
        </w:rPr>
      </w:pPr>
      <w:r>
        <w:rPr>
          <w:rFonts w:eastAsia="Times New Roman"/>
          <w:sz w:val="24"/>
          <w:szCs w:val="24"/>
        </w:rPr>
        <w:t xml:space="preserve">- </w:t>
      </w:r>
      <w:proofErr w:type="gramStart"/>
      <w:r w:rsidR="00F3295A" w:rsidRPr="00683533">
        <w:rPr>
          <w:rFonts w:eastAsia="Times New Roman"/>
          <w:sz w:val="24"/>
          <w:szCs w:val="24"/>
        </w:rPr>
        <w:t>председатель  комиссии</w:t>
      </w:r>
      <w:proofErr w:type="gramEnd"/>
      <w:r w:rsidR="00F3295A" w:rsidRPr="00683533">
        <w:rPr>
          <w:rFonts w:eastAsia="Times New Roman"/>
          <w:sz w:val="24"/>
          <w:szCs w:val="24"/>
        </w:rPr>
        <w:t xml:space="preserve">,  рабочей  группы  (из  членов  </w:t>
      </w:r>
      <w:proofErr w:type="spellStart"/>
      <w:r w:rsidR="00F3295A" w:rsidRPr="00683533">
        <w:rPr>
          <w:rFonts w:eastAsia="Times New Roman"/>
          <w:sz w:val="24"/>
          <w:szCs w:val="24"/>
        </w:rPr>
        <w:t>управляющего</w:t>
      </w:r>
      <w:r>
        <w:rPr>
          <w:rFonts w:ascii="Symbol" w:eastAsia="Symbol" w:hAnsi="Symbol" w:cs="Symbol"/>
          <w:sz w:val="24"/>
          <w:szCs w:val="24"/>
        </w:rPr>
        <w:t></w:t>
      </w:r>
      <w:r w:rsidR="00F3295A" w:rsidRPr="00683533">
        <w:rPr>
          <w:rFonts w:eastAsia="Times New Roman"/>
          <w:sz w:val="24"/>
          <w:szCs w:val="24"/>
        </w:rPr>
        <w:t>совета</w:t>
      </w:r>
      <w:proofErr w:type="spellEnd"/>
      <w:r w:rsidR="00F3295A" w:rsidRPr="00683533">
        <w:rPr>
          <w:rFonts w:eastAsia="Times New Roman"/>
          <w:sz w:val="24"/>
          <w:szCs w:val="24"/>
        </w:rPr>
        <w:t>).</w:t>
      </w:r>
    </w:p>
    <w:p w:rsidR="00F3295A" w:rsidRPr="00683533" w:rsidRDefault="00F3295A" w:rsidP="00683533">
      <w:pPr>
        <w:pStyle w:val="a3"/>
        <w:jc w:val="both"/>
        <w:rPr>
          <w:sz w:val="24"/>
          <w:szCs w:val="24"/>
        </w:rPr>
      </w:pPr>
    </w:p>
    <w:p w:rsidR="00F3295A" w:rsidRPr="00683533" w:rsidRDefault="00104F87" w:rsidP="00683533">
      <w:pPr>
        <w:pStyle w:val="a3"/>
        <w:jc w:val="both"/>
        <w:rPr>
          <w:sz w:val="24"/>
          <w:szCs w:val="24"/>
        </w:rPr>
      </w:pPr>
      <w:r>
        <w:rPr>
          <w:rFonts w:eastAsia="Times New Roman"/>
          <w:sz w:val="24"/>
          <w:szCs w:val="24"/>
        </w:rPr>
        <w:t xml:space="preserve">     </w:t>
      </w:r>
      <w:r w:rsidR="00F3295A" w:rsidRPr="00683533">
        <w:rPr>
          <w:rFonts w:eastAsia="Times New Roman"/>
          <w:sz w:val="24"/>
          <w:szCs w:val="24"/>
        </w:rPr>
        <w:t>Решения комиссий и рабочих групп оформляются протоколами. Протоколы заседаний комиссий и рабочих групп хранятся у секретаря управляющего совета совместно с протоколами заседаний управляющего совета.</w:t>
      </w:r>
      <w:r>
        <w:rPr>
          <w:sz w:val="24"/>
          <w:szCs w:val="24"/>
        </w:rPr>
        <w:t xml:space="preserve">     </w:t>
      </w:r>
    </w:p>
    <w:p w:rsidR="00F3295A" w:rsidRPr="00683533" w:rsidRDefault="00104F87" w:rsidP="00683533">
      <w:pPr>
        <w:pStyle w:val="a3"/>
        <w:jc w:val="both"/>
      </w:pPr>
      <w:r>
        <w:rPr>
          <w:rFonts w:eastAsia="Times New Roman"/>
          <w:sz w:val="24"/>
          <w:szCs w:val="24"/>
        </w:rPr>
        <w:t xml:space="preserve">     </w:t>
      </w:r>
      <w:r w:rsidR="00F3295A" w:rsidRPr="00683533">
        <w:rPr>
          <w:rFonts w:eastAsia="Times New Roman"/>
          <w:sz w:val="24"/>
          <w:szCs w:val="24"/>
        </w:rPr>
        <w:t>Комиссия или рабочая группа по итогам своей работы регулярно предоставляет отчет о своей деятельности на заседаниях управляющего совета. После обсуждения вопросов, подготовленных комиссией или рабочей группой, управляющий совет принимает соответствующие решения</w:t>
      </w:r>
      <w:r w:rsidR="00F3295A" w:rsidRPr="00683533">
        <w:rPr>
          <w:rFonts w:eastAsia="Times New Roman"/>
        </w:rPr>
        <w:t>.</w:t>
      </w:r>
    </w:p>
    <w:p w:rsidR="00F3295A" w:rsidRPr="00683533" w:rsidRDefault="00F3295A" w:rsidP="00683533">
      <w:pPr>
        <w:pStyle w:val="a3"/>
        <w:jc w:val="both"/>
      </w:pPr>
    </w:p>
    <w:p w:rsidR="00F3295A" w:rsidRPr="00683533" w:rsidRDefault="00F3295A" w:rsidP="00683533">
      <w:pPr>
        <w:pStyle w:val="a3"/>
        <w:jc w:val="both"/>
        <w:rPr>
          <w:rFonts w:eastAsia="Times New Roman"/>
          <w:b/>
          <w:bCs/>
        </w:rPr>
      </w:pPr>
      <w:r w:rsidRPr="00683533">
        <w:rPr>
          <w:rFonts w:eastAsia="Times New Roman"/>
          <w:b/>
          <w:bCs/>
        </w:rPr>
        <w:t>Модели деятельности управляющих советов</w:t>
      </w:r>
    </w:p>
    <w:p w:rsidR="00F3295A" w:rsidRPr="00683533" w:rsidRDefault="00F3295A" w:rsidP="00683533">
      <w:pPr>
        <w:pStyle w:val="a3"/>
        <w:jc w:val="both"/>
        <w:rPr>
          <w:rFonts w:eastAsia="Times New Roman"/>
          <w:b/>
          <w:bCs/>
        </w:rPr>
      </w:pPr>
    </w:p>
    <w:p w:rsidR="00F3295A" w:rsidRPr="00683533" w:rsidRDefault="00F3295A" w:rsidP="00683533">
      <w:pPr>
        <w:pStyle w:val="a3"/>
        <w:jc w:val="both"/>
        <w:rPr>
          <w:rFonts w:eastAsia="Times New Roman"/>
          <w:b/>
          <w:bCs/>
        </w:rPr>
      </w:pPr>
      <w:r w:rsidRPr="00683533">
        <w:rPr>
          <w:rFonts w:eastAsia="Times New Roman"/>
          <w:b/>
          <w:bCs/>
        </w:rPr>
        <w:t>образовательных организациях</w:t>
      </w:r>
    </w:p>
    <w:p w:rsidR="00F3295A" w:rsidRPr="00683533" w:rsidRDefault="00F3295A" w:rsidP="00683533">
      <w:pPr>
        <w:pStyle w:val="a3"/>
        <w:jc w:val="both"/>
      </w:pPr>
    </w:p>
    <w:p w:rsidR="00F3295A" w:rsidRPr="00683533" w:rsidRDefault="00F3295A" w:rsidP="00683533">
      <w:pPr>
        <w:pStyle w:val="a3"/>
        <w:jc w:val="both"/>
      </w:pPr>
      <w:r w:rsidRPr="00683533">
        <w:rPr>
          <w:rFonts w:eastAsia="Times New Roman"/>
          <w:i/>
          <w:iCs/>
        </w:rPr>
        <w:t>Модель № 1 – «Управляющий совет общеобразовательной организации» (УС ОО) (см. рис. 1)</w:t>
      </w:r>
    </w:p>
    <w:p w:rsidR="00F3295A" w:rsidRPr="00683533" w:rsidRDefault="00F3295A" w:rsidP="00683533">
      <w:pPr>
        <w:pStyle w:val="a3"/>
        <w:jc w:val="both"/>
      </w:pPr>
    </w:p>
    <w:p w:rsidR="00F3295A" w:rsidRPr="00683533" w:rsidRDefault="00F3295A" w:rsidP="00683533">
      <w:pPr>
        <w:pStyle w:val="a3"/>
        <w:jc w:val="both"/>
      </w:pPr>
      <w:r w:rsidRPr="00683533">
        <w:rPr>
          <w:rFonts w:eastAsia="Times New Roman"/>
        </w:rPr>
        <w:t>Предлагаемая модель управляющего совета образовательной организации рассчитана на образовательные организации, реализующие образовательные</w:t>
      </w:r>
    </w:p>
    <w:bookmarkEnd w:id="0"/>
    <w:p w:rsidR="00F3295A" w:rsidRPr="00683533" w:rsidRDefault="00F3295A" w:rsidP="00683533">
      <w:pPr>
        <w:pStyle w:val="a3"/>
        <w:jc w:val="both"/>
        <w:sectPr w:rsidR="00F3295A" w:rsidRPr="00683533">
          <w:pgSz w:w="11900" w:h="16840"/>
          <w:pgMar w:top="714" w:right="560" w:bottom="86" w:left="1140" w:header="0" w:footer="0" w:gutter="0"/>
          <w:cols w:space="720"/>
        </w:sectPr>
      </w:pPr>
    </w:p>
    <w:p w:rsidR="00F3295A" w:rsidRPr="00683533" w:rsidRDefault="00F3295A" w:rsidP="00683533">
      <w:pPr>
        <w:pStyle w:val="a3"/>
        <w:jc w:val="both"/>
      </w:pPr>
      <w:r w:rsidRPr="00683533">
        <w:rPr>
          <w:rFonts w:eastAsia="Times New Roman"/>
        </w:rPr>
        <w:lastRenderedPageBreak/>
        <w:t>15</w:t>
      </w:r>
    </w:p>
    <w:p w:rsidR="00F3295A" w:rsidRPr="00683533" w:rsidRDefault="00F3295A" w:rsidP="00683533">
      <w:pPr>
        <w:pStyle w:val="a3"/>
        <w:jc w:val="both"/>
      </w:pPr>
    </w:p>
    <w:p w:rsidR="00F3295A" w:rsidRPr="00683533" w:rsidRDefault="00F3295A" w:rsidP="00683533">
      <w:pPr>
        <w:pStyle w:val="a3"/>
        <w:jc w:val="both"/>
      </w:pPr>
      <w:r w:rsidRPr="00683533">
        <w:rPr>
          <w:rFonts w:eastAsia="Times New Roman"/>
        </w:rPr>
        <w:t>программы начального общего, основного общего и среднего общего образования, которые располагаются в одном здании, или в нескольких территориально разделенных структурных подразделениях.</w:t>
      </w:r>
    </w:p>
    <w:p w:rsidR="00F3295A" w:rsidRPr="00683533" w:rsidRDefault="00F3295A" w:rsidP="00683533">
      <w:pPr>
        <w:pStyle w:val="a3"/>
        <w:jc w:val="both"/>
      </w:pPr>
    </w:p>
    <w:p w:rsidR="00F3295A" w:rsidRPr="00683533" w:rsidRDefault="00F3295A" w:rsidP="00683533">
      <w:pPr>
        <w:pStyle w:val="a3"/>
        <w:jc w:val="both"/>
      </w:pPr>
      <w:r w:rsidRPr="00683533">
        <w:rPr>
          <w:rFonts w:eastAsia="Times New Roman"/>
          <w:i/>
          <w:iCs/>
        </w:rPr>
        <w:t>Модель № 2 – «Управляющий совет образовательной организации дополнительного образования» (УС ООДО) (см. рис. 2)</w:t>
      </w:r>
    </w:p>
    <w:p w:rsidR="00F3295A" w:rsidRPr="00683533" w:rsidRDefault="00F3295A" w:rsidP="00683533">
      <w:pPr>
        <w:pStyle w:val="a3"/>
        <w:jc w:val="both"/>
      </w:pPr>
    </w:p>
    <w:p w:rsidR="00F3295A" w:rsidRPr="00683533" w:rsidRDefault="00F3295A" w:rsidP="00683533">
      <w:pPr>
        <w:pStyle w:val="a3"/>
        <w:jc w:val="both"/>
      </w:pPr>
      <w:r w:rsidRPr="00683533">
        <w:rPr>
          <w:rFonts w:eastAsia="Times New Roman"/>
        </w:rPr>
        <w:t>Предлагаемая модель управляющего совета образовательной организации дополнительного образования рассчитана на организации, осуществляющие обучение по дополнительным общеобразовательным программам, в состав которых входят как одно здание, так и несколько территориально разделенных структурных подразделений.</w:t>
      </w:r>
    </w:p>
    <w:p w:rsidR="00F3295A" w:rsidRPr="00683533" w:rsidRDefault="00F3295A" w:rsidP="00683533">
      <w:pPr>
        <w:pStyle w:val="a3"/>
        <w:jc w:val="both"/>
      </w:pPr>
    </w:p>
    <w:p w:rsidR="00F3295A" w:rsidRPr="00683533" w:rsidRDefault="00F3295A" w:rsidP="00683533">
      <w:pPr>
        <w:pStyle w:val="a3"/>
        <w:jc w:val="both"/>
      </w:pPr>
      <w:r w:rsidRPr="00683533">
        <w:rPr>
          <w:rFonts w:eastAsia="Times New Roman"/>
          <w:i/>
          <w:iCs/>
        </w:rPr>
        <w:t>Модель № 3 – «Управляющий совет дошкольной образовательной организации» (УС ДОО) (см. рис. 3.)</w:t>
      </w:r>
    </w:p>
    <w:p w:rsidR="00F3295A" w:rsidRPr="00683533" w:rsidRDefault="00F3295A" w:rsidP="00683533">
      <w:pPr>
        <w:pStyle w:val="a3"/>
        <w:jc w:val="both"/>
      </w:pPr>
    </w:p>
    <w:p w:rsidR="00F3295A" w:rsidRPr="00683533" w:rsidRDefault="00F3295A" w:rsidP="00683533">
      <w:pPr>
        <w:pStyle w:val="a3"/>
        <w:jc w:val="both"/>
      </w:pPr>
      <w:r w:rsidRPr="00683533">
        <w:rPr>
          <w:rFonts w:eastAsia="Times New Roman"/>
        </w:rPr>
        <w:t>Предлагаемая модель управляющего совета дошкольной образовательной организации рассчитана на образовательные организации, осуществляющие обучение по программам дошкольного образования, в состав которых входят как одно, так и несколько территориально разделённых структурных подразделений.</w:t>
      </w:r>
    </w:p>
    <w:p w:rsidR="00F3295A" w:rsidRPr="00683533" w:rsidRDefault="00F3295A" w:rsidP="00683533">
      <w:pPr>
        <w:pStyle w:val="a3"/>
        <w:jc w:val="both"/>
        <w:sectPr w:rsidR="00F3295A" w:rsidRPr="00683533">
          <w:pgSz w:w="11900" w:h="16840"/>
          <w:pgMar w:top="714" w:right="560" w:bottom="1440" w:left="1140" w:header="0" w:footer="0" w:gutter="0"/>
          <w:cols w:space="720"/>
        </w:sectPr>
      </w:pPr>
    </w:p>
    <w:p w:rsidR="00F3295A" w:rsidRPr="00683533" w:rsidRDefault="00F3295A" w:rsidP="00683533">
      <w:pPr>
        <w:pStyle w:val="a3"/>
        <w:jc w:val="both"/>
      </w:pPr>
      <w:r w:rsidRPr="00683533">
        <w:rPr>
          <w:rFonts w:eastAsia="Times New Roman"/>
        </w:rPr>
        <w:lastRenderedPageBreak/>
        <w:t>16</w:t>
      </w:r>
    </w:p>
    <w:p w:rsidR="00F3295A" w:rsidRPr="00683533" w:rsidRDefault="00F3295A" w:rsidP="00683533">
      <w:pPr>
        <w:pStyle w:val="a3"/>
        <w:jc w:val="both"/>
      </w:pPr>
    </w:p>
    <w:p w:rsidR="00F3295A" w:rsidRPr="00683533" w:rsidRDefault="00F3295A" w:rsidP="00683533">
      <w:pPr>
        <w:pStyle w:val="a3"/>
        <w:jc w:val="both"/>
      </w:pPr>
      <w:r w:rsidRPr="00683533">
        <w:rPr>
          <w:rFonts w:eastAsia="Times New Roman"/>
          <w:b/>
          <w:bCs/>
        </w:rPr>
        <w:t>IV.</w:t>
      </w:r>
      <w:r w:rsidRPr="00683533">
        <w:tab/>
      </w:r>
      <w:r w:rsidRPr="00683533">
        <w:rPr>
          <w:rFonts w:eastAsia="Times New Roman"/>
          <w:b/>
          <w:bCs/>
        </w:rPr>
        <w:t>Заключение</w:t>
      </w:r>
    </w:p>
    <w:p w:rsidR="00F3295A" w:rsidRPr="00683533" w:rsidRDefault="00F3295A" w:rsidP="00683533">
      <w:pPr>
        <w:pStyle w:val="a3"/>
        <w:jc w:val="both"/>
      </w:pPr>
    </w:p>
    <w:p w:rsidR="00F3295A" w:rsidRPr="00683533" w:rsidRDefault="00F3295A" w:rsidP="00683533">
      <w:pPr>
        <w:pStyle w:val="a3"/>
        <w:jc w:val="both"/>
      </w:pPr>
      <w:r w:rsidRPr="00683533">
        <w:rPr>
          <w:rFonts w:eastAsia="Times New Roman"/>
        </w:rPr>
        <w:t>Государственно-общественное управление образованием – это особый тип взаимодействия государства и общества, предполагающий постоянное и ответственное участие в управлении: с одной стороны, различных субъектов, выражающих и представляющих интересы, политику, гарантии и компетенцию государства в области образования; с другой стороны, различных субъектов, выражающих и реализующих интересы российского общества, населения, бизнеса, родителей и непосредственно самих обучающихся.</w:t>
      </w:r>
    </w:p>
    <w:p w:rsidR="00F3295A" w:rsidRPr="00683533" w:rsidRDefault="00F3295A" w:rsidP="00683533">
      <w:pPr>
        <w:pStyle w:val="a3"/>
        <w:jc w:val="both"/>
      </w:pPr>
    </w:p>
    <w:p w:rsidR="00F3295A" w:rsidRPr="00683533" w:rsidRDefault="00F3295A" w:rsidP="00683533">
      <w:pPr>
        <w:pStyle w:val="a3"/>
        <w:jc w:val="both"/>
      </w:pPr>
      <w:proofErr w:type="spellStart"/>
      <w:r w:rsidRPr="00683533">
        <w:rPr>
          <w:rFonts w:eastAsia="Times New Roman"/>
        </w:rPr>
        <w:t>Минпросвещения</w:t>
      </w:r>
      <w:proofErr w:type="spellEnd"/>
      <w:r w:rsidRPr="00683533">
        <w:rPr>
          <w:rFonts w:eastAsia="Times New Roman"/>
        </w:rPr>
        <w:t xml:space="preserve"> России будет продолжена работа по информационно-методической поддержке деятельности управляющих советов, в том числе в части актуализации типовых локальных актов, регулирующих деятельность управляющего совета образовательной организации.</w:t>
      </w:r>
    </w:p>
    <w:p w:rsidR="00F3295A" w:rsidRPr="00683533" w:rsidRDefault="00F3295A" w:rsidP="00683533">
      <w:pPr>
        <w:pStyle w:val="a3"/>
        <w:jc w:val="both"/>
      </w:pPr>
    </w:p>
    <w:p w:rsidR="00F3295A" w:rsidRPr="00683533" w:rsidRDefault="00F3295A" w:rsidP="00683533">
      <w:pPr>
        <w:pStyle w:val="a3"/>
        <w:jc w:val="both"/>
      </w:pPr>
      <w:r w:rsidRPr="00683533">
        <w:rPr>
          <w:rFonts w:eastAsia="Times New Roman"/>
          <w:i/>
          <w:iCs/>
        </w:rPr>
        <w:t>Информационно-методическая поддержка деятельности управляющих советов образовательных организаций Российской федерации осуществляется через:</w:t>
      </w:r>
    </w:p>
    <w:p w:rsidR="00F3295A" w:rsidRPr="00683533" w:rsidRDefault="00F3295A" w:rsidP="00683533">
      <w:pPr>
        <w:pStyle w:val="a3"/>
        <w:jc w:val="both"/>
      </w:pPr>
    </w:p>
    <w:p w:rsidR="00F3295A" w:rsidRPr="00683533" w:rsidRDefault="00F3295A" w:rsidP="00683533">
      <w:pPr>
        <w:pStyle w:val="a3"/>
        <w:jc w:val="both"/>
        <w:rPr>
          <w:rFonts w:eastAsia="Times New Roman"/>
        </w:rPr>
      </w:pPr>
      <w:proofErr w:type="gramStart"/>
      <w:r w:rsidRPr="00683533">
        <w:rPr>
          <w:rFonts w:eastAsia="Times New Roman"/>
        </w:rPr>
        <w:t>сайт  Национальной</w:t>
      </w:r>
      <w:proofErr w:type="gramEnd"/>
      <w:r w:rsidRPr="00683533">
        <w:rPr>
          <w:rFonts w:eastAsia="Times New Roman"/>
        </w:rPr>
        <w:t xml:space="preserve">  ассоциации  взаимодействия  управляющих  советов</w:t>
      </w:r>
    </w:p>
    <w:p w:rsidR="00F3295A" w:rsidRPr="00683533" w:rsidRDefault="00F3295A" w:rsidP="00683533">
      <w:pPr>
        <w:pStyle w:val="a3"/>
        <w:jc w:val="both"/>
        <w:rPr>
          <w:rFonts w:eastAsia="Times New Roman"/>
        </w:rPr>
      </w:pPr>
    </w:p>
    <w:p w:rsidR="00F3295A" w:rsidRPr="00683533" w:rsidRDefault="00F3295A" w:rsidP="00683533">
      <w:pPr>
        <w:pStyle w:val="a3"/>
        <w:jc w:val="both"/>
        <w:rPr>
          <w:rFonts w:eastAsia="Times New Roman"/>
        </w:rPr>
      </w:pPr>
      <w:r w:rsidRPr="00683533">
        <w:rPr>
          <w:rFonts w:eastAsia="Times New Roman"/>
        </w:rPr>
        <w:t xml:space="preserve">образовательных    </w:t>
      </w:r>
      <w:proofErr w:type="gramStart"/>
      <w:r w:rsidRPr="00683533">
        <w:rPr>
          <w:rFonts w:eastAsia="Times New Roman"/>
        </w:rPr>
        <w:t>организаций(</w:t>
      </w:r>
      <w:proofErr w:type="gramEnd"/>
      <w:r w:rsidRPr="00683533">
        <w:rPr>
          <w:rFonts w:eastAsia="Times New Roman"/>
        </w:rPr>
        <w:t>https://www.управляющийсовет.рф,    раздел</w:t>
      </w:r>
    </w:p>
    <w:p w:rsidR="00F3295A" w:rsidRPr="00683533" w:rsidRDefault="00F3295A" w:rsidP="00683533">
      <w:pPr>
        <w:pStyle w:val="a3"/>
        <w:jc w:val="both"/>
      </w:pPr>
    </w:p>
    <w:p w:rsidR="00F3295A" w:rsidRPr="00683533" w:rsidRDefault="00F3295A" w:rsidP="00683533">
      <w:pPr>
        <w:pStyle w:val="a3"/>
        <w:jc w:val="both"/>
      </w:pPr>
      <w:r w:rsidRPr="00683533">
        <w:rPr>
          <w:rFonts w:eastAsia="Times New Roman"/>
        </w:rPr>
        <w:t>“методическая поддержка”)</w:t>
      </w:r>
    </w:p>
    <w:p w:rsidR="00F3295A" w:rsidRDefault="00F3295A" w:rsidP="00F3295A">
      <w:pPr>
        <w:spacing w:line="176" w:lineRule="exact"/>
        <w:rPr>
          <w:sz w:val="20"/>
          <w:szCs w:val="20"/>
        </w:rPr>
      </w:pPr>
    </w:p>
    <w:p w:rsidR="00F3295A" w:rsidRDefault="00F3295A" w:rsidP="00F3295A">
      <w:pPr>
        <w:spacing w:line="348" w:lineRule="auto"/>
        <w:ind w:right="20" w:firstLine="710"/>
        <w:rPr>
          <w:sz w:val="20"/>
          <w:szCs w:val="20"/>
        </w:rPr>
      </w:pPr>
      <w:r>
        <w:rPr>
          <w:rFonts w:eastAsia="Times New Roman"/>
          <w:sz w:val="28"/>
          <w:szCs w:val="28"/>
        </w:rPr>
        <w:t>- сайт Всероссийского конкурса “Лучший управляющий совет образовательной организации” (https://lusoo.ru)</w:t>
      </w:r>
    </w:p>
    <w:p w:rsidR="00F3295A" w:rsidRDefault="00F3295A" w:rsidP="00F3295A">
      <w:pPr>
        <w:spacing w:line="17" w:lineRule="exact"/>
        <w:rPr>
          <w:sz w:val="20"/>
          <w:szCs w:val="20"/>
        </w:rPr>
      </w:pPr>
    </w:p>
    <w:p w:rsidR="00F3295A" w:rsidRDefault="00F3295A" w:rsidP="00F3295A">
      <w:pPr>
        <w:numPr>
          <w:ilvl w:val="0"/>
          <w:numId w:val="30"/>
        </w:numPr>
        <w:tabs>
          <w:tab w:val="left" w:pos="920"/>
        </w:tabs>
        <w:ind w:left="920" w:hanging="218"/>
        <w:rPr>
          <w:rFonts w:eastAsia="Times New Roman"/>
          <w:sz w:val="28"/>
          <w:szCs w:val="28"/>
        </w:rPr>
      </w:pPr>
      <w:r>
        <w:rPr>
          <w:rFonts w:eastAsia="Times New Roman"/>
          <w:sz w:val="28"/>
          <w:szCs w:val="28"/>
        </w:rPr>
        <w:t xml:space="preserve">сайт проекта “Школа </w:t>
      </w:r>
      <w:proofErr w:type="spellStart"/>
      <w:r>
        <w:rPr>
          <w:rFonts w:eastAsia="Times New Roman"/>
          <w:sz w:val="28"/>
          <w:szCs w:val="28"/>
        </w:rPr>
        <w:t>Минпросвещения</w:t>
      </w:r>
      <w:proofErr w:type="spellEnd"/>
      <w:r>
        <w:rPr>
          <w:rFonts w:eastAsia="Times New Roman"/>
          <w:sz w:val="28"/>
          <w:szCs w:val="28"/>
        </w:rPr>
        <w:t xml:space="preserve"> России” (https://smp.edu.ru, раздел</w:t>
      </w:r>
    </w:p>
    <w:p w:rsidR="00F3295A" w:rsidRDefault="00F3295A" w:rsidP="00F3295A">
      <w:pPr>
        <w:spacing w:line="160" w:lineRule="exact"/>
        <w:rPr>
          <w:sz w:val="20"/>
          <w:szCs w:val="20"/>
        </w:rPr>
      </w:pPr>
    </w:p>
    <w:p w:rsidR="00F3295A" w:rsidRDefault="00F3295A" w:rsidP="00F3295A">
      <w:pPr>
        <w:rPr>
          <w:sz w:val="20"/>
          <w:szCs w:val="20"/>
        </w:rPr>
      </w:pPr>
      <w:r>
        <w:rPr>
          <w:rFonts w:eastAsia="Times New Roman"/>
          <w:sz w:val="28"/>
          <w:szCs w:val="28"/>
        </w:rPr>
        <w:t>“Образовательная среда”, “Настольная книга директора школы”)</w:t>
      </w:r>
    </w:p>
    <w:p w:rsidR="00F3295A" w:rsidRDefault="00F3295A" w:rsidP="00F3295A">
      <w:pPr>
        <w:spacing w:line="174" w:lineRule="exact"/>
        <w:rPr>
          <w:sz w:val="20"/>
          <w:szCs w:val="20"/>
        </w:rPr>
      </w:pPr>
    </w:p>
    <w:p w:rsidR="00F3295A" w:rsidRDefault="00F3295A" w:rsidP="00F3295A">
      <w:pPr>
        <w:numPr>
          <w:ilvl w:val="0"/>
          <w:numId w:val="31"/>
        </w:numPr>
        <w:tabs>
          <w:tab w:val="left" w:pos="940"/>
        </w:tabs>
        <w:spacing w:line="348" w:lineRule="auto"/>
        <w:ind w:right="20" w:firstLine="702"/>
        <w:rPr>
          <w:rFonts w:eastAsia="Times New Roman"/>
          <w:sz w:val="28"/>
          <w:szCs w:val="28"/>
        </w:rPr>
      </w:pPr>
      <w:r>
        <w:rPr>
          <w:rFonts w:eastAsia="Times New Roman"/>
          <w:sz w:val="28"/>
          <w:szCs w:val="28"/>
        </w:rPr>
        <w:t>методические рекомендации по формированию и развитию управляющих советов в образовательных организациях Российской Федерации.</w:t>
      </w:r>
    </w:p>
    <w:p w:rsidR="00F3295A" w:rsidRDefault="00F3295A" w:rsidP="00F3295A">
      <w:pPr>
        <w:sectPr w:rsidR="00F3295A">
          <w:pgSz w:w="11900" w:h="16840"/>
          <w:pgMar w:top="714" w:right="560" w:bottom="1440" w:left="1140" w:header="0" w:footer="0" w:gutter="0"/>
          <w:cols w:space="720"/>
        </w:sectPr>
      </w:pPr>
    </w:p>
    <w:p w:rsidR="00F3295A" w:rsidRDefault="00F3295A" w:rsidP="00F3295A">
      <w:pPr>
        <w:ind w:right="40"/>
        <w:jc w:val="center"/>
        <w:rPr>
          <w:sz w:val="20"/>
          <w:szCs w:val="20"/>
        </w:rPr>
      </w:pPr>
      <w:r>
        <w:rPr>
          <w:rFonts w:eastAsia="Times New Roman"/>
        </w:rPr>
        <w:lastRenderedPageBreak/>
        <w:t>17</w:t>
      </w:r>
    </w:p>
    <w:p w:rsidR="00F3295A" w:rsidRDefault="00F3295A" w:rsidP="00F3295A">
      <w:pPr>
        <w:spacing w:line="20" w:lineRule="exact"/>
        <w:rPr>
          <w:sz w:val="20"/>
          <w:szCs w:val="20"/>
        </w:rPr>
      </w:pPr>
      <w:r>
        <w:rPr>
          <w:noProof/>
        </w:rPr>
        <w:drawing>
          <wp:anchor distT="0" distB="0" distL="114300" distR="114300" simplePos="0" relativeHeight="251656704" behindDoc="1" locked="0" layoutInCell="0" allowOverlap="1">
            <wp:simplePos x="0" y="0"/>
            <wp:positionH relativeFrom="column">
              <wp:posOffset>560705</wp:posOffset>
            </wp:positionH>
            <wp:positionV relativeFrom="paragraph">
              <wp:posOffset>269240</wp:posOffset>
            </wp:positionV>
            <wp:extent cx="8114665" cy="5250815"/>
            <wp:effectExtent l="0" t="0" r="635" b="698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14665" cy="5250815"/>
                    </a:xfrm>
                    <a:prstGeom prst="rect">
                      <a:avLst/>
                    </a:prstGeom>
                    <a:noFill/>
                  </pic:spPr>
                </pic:pic>
              </a:graphicData>
            </a:graphic>
            <wp14:sizeRelH relativeFrom="page">
              <wp14:pctWidth>0</wp14:pctWidth>
            </wp14:sizeRelH>
            <wp14:sizeRelV relativeFrom="page">
              <wp14:pctHeight>0</wp14:pctHeight>
            </wp14:sizeRelV>
          </wp:anchor>
        </w:drawing>
      </w: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66" w:lineRule="exact"/>
        <w:rPr>
          <w:sz w:val="20"/>
          <w:szCs w:val="20"/>
        </w:rPr>
      </w:pPr>
    </w:p>
    <w:p w:rsidR="00F3295A" w:rsidRDefault="00F3295A" w:rsidP="00F3295A">
      <w:pPr>
        <w:ind w:left="1520"/>
        <w:rPr>
          <w:sz w:val="20"/>
          <w:szCs w:val="20"/>
        </w:rPr>
      </w:pPr>
      <w:r>
        <w:rPr>
          <w:rFonts w:eastAsia="Times New Roman"/>
          <w:sz w:val="27"/>
          <w:szCs w:val="27"/>
        </w:rPr>
        <w:t xml:space="preserve">Рис. 1. </w:t>
      </w:r>
      <w:r>
        <w:rPr>
          <w:rFonts w:eastAsia="Times New Roman"/>
          <w:i/>
          <w:iCs/>
          <w:sz w:val="27"/>
          <w:szCs w:val="27"/>
        </w:rPr>
        <w:t>Модель №</w:t>
      </w:r>
      <w:r>
        <w:rPr>
          <w:rFonts w:eastAsia="Times New Roman"/>
          <w:sz w:val="27"/>
          <w:szCs w:val="27"/>
        </w:rPr>
        <w:t xml:space="preserve"> </w:t>
      </w:r>
      <w:r>
        <w:rPr>
          <w:rFonts w:eastAsia="Times New Roman"/>
          <w:i/>
          <w:iCs/>
          <w:sz w:val="27"/>
          <w:szCs w:val="27"/>
        </w:rPr>
        <w:t>1</w:t>
      </w:r>
      <w:r>
        <w:rPr>
          <w:rFonts w:eastAsia="Times New Roman"/>
          <w:sz w:val="27"/>
          <w:szCs w:val="27"/>
        </w:rPr>
        <w:t xml:space="preserve"> </w:t>
      </w:r>
      <w:r>
        <w:rPr>
          <w:rFonts w:eastAsia="Times New Roman"/>
          <w:i/>
          <w:iCs/>
          <w:sz w:val="27"/>
          <w:szCs w:val="27"/>
        </w:rPr>
        <w:t>– «Управляющий совет общеобразовательной организации» (УС ОО)</w:t>
      </w:r>
    </w:p>
    <w:p w:rsidR="00F3295A" w:rsidRDefault="00F3295A" w:rsidP="00F3295A">
      <w:pPr>
        <w:sectPr w:rsidR="00F3295A">
          <w:pgSz w:w="16840" w:h="11900" w:orient="landscape"/>
          <w:pgMar w:top="701" w:right="1440" w:bottom="984" w:left="1440" w:header="0" w:footer="0" w:gutter="0"/>
          <w:cols w:space="720"/>
        </w:sectPr>
      </w:pPr>
    </w:p>
    <w:p w:rsidR="00F3295A" w:rsidRDefault="00F3295A" w:rsidP="00F3295A">
      <w:pPr>
        <w:ind w:right="-79"/>
        <w:jc w:val="center"/>
        <w:rPr>
          <w:sz w:val="20"/>
          <w:szCs w:val="20"/>
        </w:rPr>
      </w:pPr>
      <w:r>
        <w:rPr>
          <w:rFonts w:eastAsia="Times New Roman"/>
        </w:rPr>
        <w:lastRenderedPageBreak/>
        <w:t>18</w:t>
      </w:r>
    </w:p>
    <w:p w:rsidR="00F3295A" w:rsidRDefault="00F3295A" w:rsidP="00F3295A">
      <w:pPr>
        <w:spacing w:line="20" w:lineRule="exact"/>
        <w:rPr>
          <w:sz w:val="20"/>
          <w:szCs w:val="20"/>
        </w:rPr>
      </w:pPr>
      <w:r>
        <w:rPr>
          <w:noProof/>
        </w:rPr>
        <w:drawing>
          <wp:anchor distT="0" distB="0" distL="114300" distR="114300" simplePos="0" relativeHeight="251657728" behindDoc="1" locked="0" layoutInCell="0" allowOverlap="1">
            <wp:simplePos x="0" y="0"/>
            <wp:positionH relativeFrom="column">
              <wp:posOffset>341630</wp:posOffset>
            </wp:positionH>
            <wp:positionV relativeFrom="paragraph">
              <wp:posOffset>334010</wp:posOffset>
            </wp:positionV>
            <wp:extent cx="8313420" cy="469011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3420" cy="4690110"/>
                    </a:xfrm>
                    <a:prstGeom prst="rect">
                      <a:avLst/>
                    </a:prstGeom>
                    <a:noFill/>
                  </pic:spPr>
                </pic:pic>
              </a:graphicData>
            </a:graphic>
            <wp14:sizeRelH relativeFrom="page">
              <wp14:pctWidth>0</wp14:pctWidth>
            </wp14:sizeRelH>
            <wp14:sizeRelV relativeFrom="page">
              <wp14:pctHeight>0</wp14:pctHeight>
            </wp14:sizeRelV>
          </wp:anchor>
        </w:drawing>
      </w: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327" w:lineRule="exact"/>
        <w:rPr>
          <w:sz w:val="20"/>
          <w:szCs w:val="20"/>
        </w:rPr>
      </w:pPr>
    </w:p>
    <w:p w:rsidR="00F3295A" w:rsidRDefault="00F3295A" w:rsidP="00F3295A">
      <w:pPr>
        <w:rPr>
          <w:sz w:val="20"/>
          <w:szCs w:val="20"/>
        </w:rPr>
      </w:pPr>
      <w:r>
        <w:rPr>
          <w:rFonts w:eastAsia="Times New Roman"/>
          <w:sz w:val="27"/>
          <w:szCs w:val="27"/>
        </w:rPr>
        <w:t xml:space="preserve">Рис. 2. </w:t>
      </w:r>
      <w:r>
        <w:rPr>
          <w:rFonts w:eastAsia="Times New Roman"/>
          <w:i/>
          <w:iCs/>
          <w:sz w:val="27"/>
          <w:szCs w:val="27"/>
        </w:rPr>
        <w:t>Модель №</w:t>
      </w:r>
      <w:r>
        <w:rPr>
          <w:rFonts w:eastAsia="Times New Roman"/>
          <w:sz w:val="27"/>
          <w:szCs w:val="27"/>
        </w:rPr>
        <w:t xml:space="preserve"> </w:t>
      </w:r>
      <w:r>
        <w:rPr>
          <w:rFonts w:eastAsia="Times New Roman"/>
          <w:i/>
          <w:iCs/>
          <w:sz w:val="27"/>
          <w:szCs w:val="27"/>
        </w:rPr>
        <w:t>2</w:t>
      </w:r>
      <w:r>
        <w:rPr>
          <w:rFonts w:eastAsia="Times New Roman"/>
          <w:sz w:val="27"/>
          <w:szCs w:val="27"/>
        </w:rPr>
        <w:t xml:space="preserve"> </w:t>
      </w:r>
      <w:r>
        <w:rPr>
          <w:rFonts w:eastAsia="Times New Roman"/>
          <w:i/>
          <w:iCs/>
          <w:sz w:val="27"/>
          <w:szCs w:val="27"/>
        </w:rPr>
        <w:t>– «Управляющий совет образовательной организации дополнительного образования» (УС ООДО)</w:t>
      </w:r>
    </w:p>
    <w:p w:rsidR="00F3295A" w:rsidRDefault="00F3295A" w:rsidP="00F3295A">
      <w:pPr>
        <w:sectPr w:rsidR="00F3295A">
          <w:pgSz w:w="16840" w:h="11900" w:orient="landscape"/>
          <w:pgMar w:top="701" w:right="1440" w:bottom="1123" w:left="1340" w:header="0" w:footer="0" w:gutter="0"/>
          <w:cols w:space="720"/>
        </w:sectPr>
      </w:pPr>
    </w:p>
    <w:p w:rsidR="00F3295A" w:rsidRDefault="00F3295A" w:rsidP="00F3295A">
      <w:pPr>
        <w:ind w:right="20"/>
        <w:jc w:val="center"/>
        <w:rPr>
          <w:sz w:val="20"/>
          <w:szCs w:val="20"/>
        </w:rPr>
      </w:pPr>
      <w:r>
        <w:rPr>
          <w:rFonts w:eastAsia="Times New Roman"/>
        </w:rPr>
        <w:lastRenderedPageBreak/>
        <w:t>19</w:t>
      </w:r>
    </w:p>
    <w:p w:rsidR="00F3295A" w:rsidRDefault="00F3295A" w:rsidP="00F3295A">
      <w:pPr>
        <w:spacing w:line="20" w:lineRule="exact"/>
        <w:rPr>
          <w:sz w:val="20"/>
          <w:szCs w:val="20"/>
        </w:rPr>
      </w:pPr>
      <w:r>
        <w:rPr>
          <w:noProof/>
        </w:rPr>
        <w:drawing>
          <wp:anchor distT="0" distB="0" distL="114300" distR="114300" simplePos="0" relativeHeight="251658752" behindDoc="1" locked="0" layoutInCell="0" allowOverlap="1">
            <wp:simplePos x="0" y="0"/>
            <wp:positionH relativeFrom="column">
              <wp:posOffset>582295</wp:posOffset>
            </wp:positionH>
            <wp:positionV relativeFrom="paragraph">
              <wp:posOffset>269240</wp:posOffset>
            </wp:positionV>
            <wp:extent cx="8178800" cy="5179060"/>
            <wp:effectExtent l="0" t="0" r="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78800" cy="5179060"/>
                    </a:xfrm>
                    <a:prstGeom prst="rect">
                      <a:avLst/>
                    </a:prstGeom>
                    <a:noFill/>
                  </pic:spPr>
                </pic:pic>
              </a:graphicData>
            </a:graphic>
            <wp14:sizeRelH relativeFrom="page">
              <wp14:pctWidth>0</wp14:pctWidth>
            </wp14:sizeRelH>
            <wp14:sizeRelV relativeFrom="page">
              <wp14:pctHeight>0</wp14:pctHeight>
            </wp14:sizeRelV>
          </wp:anchor>
        </w:drawing>
      </w: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200" w:lineRule="exact"/>
        <w:rPr>
          <w:sz w:val="20"/>
          <w:szCs w:val="20"/>
        </w:rPr>
      </w:pPr>
    </w:p>
    <w:p w:rsidR="00F3295A" w:rsidRDefault="00F3295A" w:rsidP="00F3295A">
      <w:pPr>
        <w:spacing w:line="393" w:lineRule="exact"/>
        <w:rPr>
          <w:sz w:val="20"/>
          <w:szCs w:val="20"/>
        </w:rPr>
      </w:pPr>
    </w:p>
    <w:p w:rsidR="00F0228E" w:rsidRDefault="00F3295A" w:rsidP="00F3295A">
      <w:r>
        <w:rPr>
          <w:rFonts w:eastAsia="Times New Roman"/>
          <w:sz w:val="27"/>
          <w:szCs w:val="27"/>
        </w:rPr>
        <w:t xml:space="preserve">Рис. 3. </w:t>
      </w:r>
      <w:r>
        <w:rPr>
          <w:rFonts w:eastAsia="Times New Roman"/>
          <w:i/>
          <w:iCs/>
          <w:sz w:val="27"/>
          <w:szCs w:val="27"/>
        </w:rPr>
        <w:t>Модель №</w:t>
      </w:r>
      <w:r>
        <w:rPr>
          <w:rFonts w:eastAsia="Times New Roman"/>
          <w:sz w:val="27"/>
          <w:szCs w:val="27"/>
        </w:rPr>
        <w:t xml:space="preserve"> </w:t>
      </w:r>
      <w:r>
        <w:rPr>
          <w:rFonts w:eastAsia="Times New Roman"/>
          <w:i/>
          <w:iCs/>
          <w:sz w:val="27"/>
          <w:szCs w:val="27"/>
        </w:rPr>
        <w:t>3</w:t>
      </w:r>
      <w:r>
        <w:rPr>
          <w:rFonts w:eastAsia="Times New Roman"/>
          <w:sz w:val="27"/>
          <w:szCs w:val="27"/>
        </w:rPr>
        <w:t xml:space="preserve"> </w:t>
      </w:r>
      <w:r>
        <w:rPr>
          <w:rFonts w:eastAsia="Times New Roman"/>
          <w:i/>
          <w:iCs/>
          <w:sz w:val="27"/>
          <w:szCs w:val="27"/>
        </w:rPr>
        <w:t xml:space="preserve">– «Управляющий совет дошкольной </w:t>
      </w:r>
      <w:proofErr w:type="spellStart"/>
      <w:r>
        <w:rPr>
          <w:rFonts w:eastAsia="Times New Roman"/>
          <w:i/>
          <w:iCs/>
          <w:sz w:val="27"/>
          <w:szCs w:val="27"/>
        </w:rPr>
        <w:t>обра</w:t>
      </w:r>
      <w:proofErr w:type="spellEnd"/>
    </w:p>
    <w:sectPr w:rsidR="00F02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FA2ABA04"/>
    <w:lvl w:ilvl="0" w:tplc="BF3261EE">
      <w:start w:val="1"/>
      <w:numFmt w:val="bullet"/>
      <w:lvlText w:val="-"/>
      <w:lvlJc w:val="left"/>
      <w:pPr>
        <w:ind w:left="0" w:firstLine="0"/>
      </w:pPr>
    </w:lvl>
    <w:lvl w:ilvl="1" w:tplc="3C82A030">
      <w:numFmt w:val="decimal"/>
      <w:lvlText w:val=""/>
      <w:lvlJc w:val="left"/>
      <w:pPr>
        <w:ind w:left="0" w:firstLine="0"/>
      </w:pPr>
    </w:lvl>
    <w:lvl w:ilvl="2" w:tplc="E09C8428">
      <w:numFmt w:val="decimal"/>
      <w:lvlText w:val=""/>
      <w:lvlJc w:val="left"/>
      <w:pPr>
        <w:ind w:left="0" w:firstLine="0"/>
      </w:pPr>
    </w:lvl>
    <w:lvl w:ilvl="3" w:tplc="7DC436BA">
      <w:numFmt w:val="decimal"/>
      <w:lvlText w:val=""/>
      <w:lvlJc w:val="left"/>
      <w:pPr>
        <w:ind w:left="0" w:firstLine="0"/>
      </w:pPr>
    </w:lvl>
    <w:lvl w:ilvl="4" w:tplc="E744C032">
      <w:numFmt w:val="decimal"/>
      <w:lvlText w:val=""/>
      <w:lvlJc w:val="left"/>
      <w:pPr>
        <w:ind w:left="0" w:firstLine="0"/>
      </w:pPr>
    </w:lvl>
    <w:lvl w:ilvl="5" w:tplc="B9CC78B6">
      <w:numFmt w:val="decimal"/>
      <w:lvlText w:val=""/>
      <w:lvlJc w:val="left"/>
      <w:pPr>
        <w:ind w:left="0" w:firstLine="0"/>
      </w:pPr>
    </w:lvl>
    <w:lvl w:ilvl="6" w:tplc="38C2E43A">
      <w:numFmt w:val="decimal"/>
      <w:lvlText w:val=""/>
      <w:lvlJc w:val="left"/>
      <w:pPr>
        <w:ind w:left="0" w:firstLine="0"/>
      </w:pPr>
    </w:lvl>
    <w:lvl w:ilvl="7" w:tplc="23942DB8">
      <w:numFmt w:val="decimal"/>
      <w:lvlText w:val=""/>
      <w:lvlJc w:val="left"/>
      <w:pPr>
        <w:ind w:left="0" w:firstLine="0"/>
      </w:pPr>
    </w:lvl>
    <w:lvl w:ilvl="8" w:tplc="475AC642">
      <w:numFmt w:val="decimal"/>
      <w:lvlText w:val=""/>
      <w:lvlJc w:val="left"/>
      <w:pPr>
        <w:ind w:left="0" w:firstLine="0"/>
      </w:pPr>
    </w:lvl>
  </w:abstractNum>
  <w:abstractNum w:abstractNumId="1" w15:restartNumberingAfterBreak="0">
    <w:nsid w:val="0000030A"/>
    <w:multiLevelType w:val="hybridMultilevel"/>
    <w:tmpl w:val="6F92CEB2"/>
    <w:lvl w:ilvl="0" w:tplc="14100810">
      <w:start w:val="1"/>
      <w:numFmt w:val="bullet"/>
      <w:lvlText w:val="и"/>
      <w:lvlJc w:val="left"/>
      <w:pPr>
        <w:ind w:left="0" w:firstLine="0"/>
      </w:pPr>
    </w:lvl>
    <w:lvl w:ilvl="1" w:tplc="B232DF46">
      <w:numFmt w:val="decimal"/>
      <w:lvlText w:val=""/>
      <w:lvlJc w:val="left"/>
      <w:pPr>
        <w:ind w:left="0" w:firstLine="0"/>
      </w:pPr>
    </w:lvl>
    <w:lvl w:ilvl="2" w:tplc="2CA29372">
      <w:numFmt w:val="decimal"/>
      <w:lvlText w:val=""/>
      <w:lvlJc w:val="left"/>
      <w:pPr>
        <w:ind w:left="0" w:firstLine="0"/>
      </w:pPr>
    </w:lvl>
    <w:lvl w:ilvl="3" w:tplc="272C2A10">
      <w:numFmt w:val="decimal"/>
      <w:lvlText w:val=""/>
      <w:lvlJc w:val="left"/>
      <w:pPr>
        <w:ind w:left="0" w:firstLine="0"/>
      </w:pPr>
    </w:lvl>
    <w:lvl w:ilvl="4" w:tplc="304E8F92">
      <w:numFmt w:val="decimal"/>
      <w:lvlText w:val=""/>
      <w:lvlJc w:val="left"/>
      <w:pPr>
        <w:ind w:left="0" w:firstLine="0"/>
      </w:pPr>
    </w:lvl>
    <w:lvl w:ilvl="5" w:tplc="4BCE9B6E">
      <w:numFmt w:val="decimal"/>
      <w:lvlText w:val=""/>
      <w:lvlJc w:val="left"/>
      <w:pPr>
        <w:ind w:left="0" w:firstLine="0"/>
      </w:pPr>
    </w:lvl>
    <w:lvl w:ilvl="6" w:tplc="3214934E">
      <w:numFmt w:val="decimal"/>
      <w:lvlText w:val=""/>
      <w:lvlJc w:val="left"/>
      <w:pPr>
        <w:ind w:left="0" w:firstLine="0"/>
      </w:pPr>
    </w:lvl>
    <w:lvl w:ilvl="7" w:tplc="9462FE16">
      <w:numFmt w:val="decimal"/>
      <w:lvlText w:val=""/>
      <w:lvlJc w:val="left"/>
      <w:pPr>
        <w:ind w:left="0" w:firstLine="0"/>
      </w:pPr>
    </w:lvl>
    <w:lvl w:ilvl="8" w:tplc="1AA6B116">
      <w:numFmt w:val="decimal"/>
      <w:lvlText w:val=""/>
      <w:lvlJc w:val="left"/>
      <w:pPr>
        <w:ind w:left="0" w:firstLine="0"/>
      </w:pPr>
    </w:lvl>
  </w:abstractNum>
  <w:abstractNum w:abstractNumId="2" w15:restartNumberingAfterBreak="0">
    <w:nsid w:val="00000732"/>
    <w:multiLevelType w:val="hybridMultilevel"/>
    <w:tmpl w:val="3918C2DE"/>
    <w:lvl w:ilvl="0" w:tplc="736C5AD4">
      <w:start w:val="1"/>
      <w:numFmt w:val="bullet"/>
      <w:lvlText w:val="-"/>
      <w:lvlJc w:val="left"/>
      <w:pPr>
        <w:ind w:left="0" w:firstLine="0"/>
      </w:pPr>
    </w:lvl>
    <w:lvl w:ilvl="1" w:tplc="FC0ACCEA">
      <w:numFmt w:val="decimal"/>
      <w:lvlText w:val=""/>
      <w:lvlJc w:val="left"/>
      <w:pPr>
        <w:ind w:left="0" w:firstLine="0"/>
      </w:pPr>
    </w:lvl>
    <w:lvl w:ilvl="2" w:tplc="AE128D88">
      <w:numFmt w:val="decimal"/>
      <w:lvlText w:val=""/>
      <w:lvlJc w:val="left"/>
      <w:pPr>
        <w:ind w:left="0" w:firstLine="0"/>
      </w:pPr>
    </w:lvl>
    <w:lvl w:ilvl="3" w:tplc="2C0C1D3C">
      <w:numFmt w:val="decimal"/>
      <w:lvlText w:val=""/>
      <w:lvlJc w:val="left"/>
      <w:pPr>
        <w:ind w:left="0" w:firstLine="0"/>
      </w:pPr>
    </w:lvl>
    <w:lvl w:ilvl="4" w:tplc="CAF80D0C">
      <w:numFmt w:val="decimal"/>
      <w:lvlText w:val=""/>
      <w:lvlJc w:val="left"/>
      <w:pPr>
        <w:ind w:left="0" w:firstLine="0"/>
      </w:pPr>
    </w:lvl>
    <w:lvl w:ilvl="5" w:tplc="016261AE">
      <w:numFmt w:val="decimal"/>
      <w:lvlText w:val=""/>
      <w:lvlJc w:val="left"/>
      <w:pPr>
        <w:ind w:left="0" w:firstLine="0"/>
      </w:pPr>
    </w:lvl>
    <w:lvl w:ilvl="6" w:tplc="AD46DC4E">
      <w:numFmt w:val="decimal"/>
      <w:lvlText w:val=""/>
      <w:lvlJc w:val="left"/>
      <w:pPr>
        <w:ind w:left="0" w:firstLine="0"/>
      </w:pPr>
    </w:lvl>
    <w:lvl w:ilvl="7" w:tplc="380CB0DC">
      <w:numFmt w:val="decimal"/>
      <w:lvlText w:val=""/>
      <w:lvlJc w:val="left"/>
      <w:pPr>
        <w:ind w:left="0" w:firstLine="0"/>
      </w:pPr>
    </w:lvl>
    <w:lvl w:ilvl="8" w:tplc="577E027E">
      <w:numFmt w:val="decimal"/>
      <w:lvlText w:val=""/>
      <w:lvlJc w:val="left"/>
      <w:pPr>
        <w:ind w:left="0" w:firstLine="0"/>
      </w:pPr>
    </w:lvl>
  </w:abstractNum>
  <w:abstractNum w:abstractNumId="3" w15:restartNumberingAfterBreak="0">
    <w:nsid w:val="00000BDB"/>
    <w:multiLevelType w:val="hybridMultilevel"/>
    <w:tmpl w:val="FF12052E"/>
    <w:lvl w:ilvl="0" w:tplc="F83E172E">
      <w:start w:val="1"/>
      <w:numFmt w:val="bullet"/>
      <w:lvlText w:val=""/>
      <w:lvlJc w:val="left"/>
      <w:pPr>
        <w:ind w:left="0" w:firstLine="0"/>
      </w:pPr>
    </w:lvl>
    <w:lvl w:ilvl="1" w:tplc="85B86C2E">
      <w:numFmt w:val="decimal"/>
      <w:lvlText w:val=""/>
      <w:lvlJc w:val="left"/>
      <w:pPr>
        <w:ind w:left="0" w:firstLine="0"/>
      </w:pPr>
    </w:lvl>
    <w:lvl w:ilvl="2" w:tplc="C12C260A">
      <w:numFmt w:val="decimal"/>
      <w:lvlText w:val=""/>
      <w:lvlJc w:val="left"/>
      <w:pPr>
        <w:ind w:left="0" w:firstLine="0"/>
      </w:pPr>
    </w:lvl>
    <w:lvl w:ilvl="3" w:tplc="D71276E6">
      <w:numFmt w:val="decimal"/>
      <w:lvlText w:val=""/>
      <w:lvlJc w:val="left"/>
      <w:pPr>
        <w:ind w:left="0" w:firstLine="0"/>
      </w:pPr>
    </w:lvl>
    <w:lvl w:ilvl="4" w:tplc="DE5AA6F0">
      <w:numFmt w:val="decimal"/>
      <w:lvlText w:val=""/>
      <w:lvlJc w:val="left"/>
      <w:pPr>
        <w:ind w:left="0" w:firstLine="0"/>
      </w:pPr>
    </w:lvl>
    <w:lvl w:ilvl="5" w:tplc="D6ECD9C4">
      <w:numFmt w:val="decimal"/>
      <w:lvlText w:val=""/>
      <w:lvlJc w:val="left"/>
      <w:pPr>
        <w:ind w:left="0" w:firstLine="0"/>
      </w:pPr>
    </w:lvl>
    <w:lvl w:ilvl="6" w:tplc="ABF6B27E">
      <w:numFmt w:val="decimal"/>
      <w:lvlText w:val=""/>
      <w:lvlJc w:val="left"/>
      <w:pPr>
        <w:ind w:left="0" w:firstLine="0"/>
      </w:pPr>
    </w:lvl>
    <w:lvl w:ilvl="7" w:tplc="3288F6B0">
      <w:numFmt w:val="decimal"/>
      <w:lvlText w:val=""/>
      <w:lvlJc w:val="left"/>
      <w:pPr>
        <w:ind w:left="0" w:firstLine="0"/>
      </w:pPr>
    </w:lvl>
    <w:lvl w:ilvl="8" w:tplc="759C6C00">
      <w:numFmt w:val="decimal"/>
      <w:lvlText w:val=""/>
      <w:lvlJc w:val="left"/>
      <w:pPr>
        <w:ind w:left="0" w:firstLine="0"/>
      </w:pPr>
    </w:lvl>
  </w:abstractNum>
  <w:abstractNum w:abstractNumId="4" w15:restartNumberingAfterBreak="0">
    <w:nsid w:val="00001238"/>
    <w:multiLevelType w:val="hybridMultilevel"/>
    <w:tmpl w:val="2B467B92"/>
    <w:lvl w:ilvl="0" w:tplc="2738EDC2">
      <w:start w:val="1"/>
      <w:numFmt w:val="bullet"/>
      <w:lvlText w:val=""/>
      <w:lvlJc w:val="left"/>
      <w:pPr>
        <w:ind w:left="0" w:firstLine="0"/>
      </w:pPr>
    </w:lvl>
    <w:lvl w:ilvl="1" w:tplc="F0801BC4">
      <w:numFmt w:val="decimal"/>
      <w:lvlText w:val=""/>
      <w:lvlJc w:val="left"/>
      <w:pPr>
        <w:ind w:left="0" w:firstLine="0"/>
      </w:pPr>
    </w:lvl>
    <w:lvl w:ilvl="2" w:tplc="7E5AA574">
      <w:numFmt w:val="decimal"/>
      <w:lvlText w:val=""/>
      <w:lvlJc w:val="left"/>
      <w:pPr>
        <w:ind w:left="0" w:firstLine="0"/>
      </w:pPr>
    </w:lvl>
    <w:lvl w:ilvl="3" w:tplc="070C968E">
      <w:numFmt w:val="decimal"/>
      <w:lvlText w:val=""/>
      <w:lvlJc w:val="left"/>
      <w:pPr>
        <w:ind w:left="0" w:firstLine="0"/>
      </w:pPr>
    </w:lvl>
    <w:lvl w:ilvl="4" w:tplc="450082F2">
      <w:numFmt w:val="decimal"/>
      <w:lvlText w:val=""/>
      <w:lvlJc w:val="left"/>
      <w:pPr>
        <w:ind w:left="0" w:firstLine="0"/>
      </w:pPr>
    </w:lvl>
    <w:lvl w:ilvl="5" w:tplc="DC681454">
      <w:numFmt w:val="decimal"/>
      <w:lvlText w:val=""/>
      <w:lvlJc w:val="left"/>
      <w:pPr>
        <w:ind w:left="0" w:firstLine="0"/>
      </w:pPr>
    </w:lvl>
    <w:lvl w:ilvl="6" w:tplc="54B2A096">
      <w:numFmt w:val="decimal"/>
      <w:lvlText w:val=""/>
      <w:lvlJc w:val="left"/>
      <w:pPr>
        <w:ind w:left="0" w:firstLine="0"/>
      </w:pPr>
    </w:lvl>
    <w:lvl w:ilvl="7" w:tplc="42D0AE4A">
      <w:numFmt w:val="decimal"/>
      <w:lvlText w:val=""/>
      <w:lvlJc w:val="left"/>
      <w:pPr>
        <w:ind w:left="0" w:firstLine="0"/>
      </w:pPr>
    </w:lvl>
    <w:lvl w:ilvl="8" w:tplc="CC0EEEF2">
      <w:numFmt w:val="decimal"/>
      <w:lvlText w:val=""/>
      <w:lvlJc w:val="left"/>
      <w:pPr>
        <w:ind w:left="0" w:firstLine="0"/>
      </w:pPr>
    </w:lvl>
  </w:abstractNum>
  <w:abstractNum w:abstractNumId="5" w15:restartNumberingAfterBreak="0">
    <w:nsid w:val="00001AD4"/>
    <w:multiLevelType w:val="hybridMultilevel"/>
    <w:tmpl w:val="3A067812"/>
    <w:lvl w:ilvl="0" w:tplc="DDCA36EA">
      <w:start w:val="1"/>
      <w:numFmt w:val="bullet"/>
      <w:lvlText w:val=""/>
      <w:lvlJc w:val="left"/>
      <w:pPr>
        <w:ind w:left="0" w:firstLine="0"/>
      </w:pPr>
    </w:lvl>
    <w:lvl w:ilvl="1" w:tplc="14CAF05C">
      <w:start w:val="1"/>
      <w:numFmt w:val="bullet"/>
      <w:lvlText w:val=""/>
      <w:lvlJc w:val="left"/>
      <w:pPr>
        <w:ind w:left="0" w:firstLine="0"/>
      </w:pPr>
    </w:lvl>
    <w:lvl w:ilvl="2" w:tplc="7D4E955A">
      <w:numFmt w:val="decimal"/>
      <w:lvlText w:val=""/>
      <w:lvlJc w:val="left"/>
      <w:pPr>
        <w:ind w:left="0" w:firstLine="0"/>
      </w:pPr>
    </w:lvl>
    <w:lvl w:ilvl="3" w:tplc="22E4D9BA">
      <w:numFmt w:val="decimal"/>
      <w:lvlText w:val=""/>
      <w:lvlJc w:val="left"/>
      <w:pPr>
        <w:ind w:left="0" w:firstLine="0"/>
      </w:pPr>
    </w:lvl>
    <w:lvl w:ilvl="4" w:tplc="3CA2A0D4">
      <w:numFmt w:val="decimal"/>
      <w:lvlText w:val=""/>
      <w:lvlJc w:val="left"/>
      <w:pPr>
        <w:ind w:left="0" w:firstLine="0"/>
      </w:pPr>
    </w:lvl>
    <w:lvl w:ilvl="5" w:tplc="6F0EDA22">
      <w:numFmt w:val="decimal"/>
      <w:lvlText w:val=""/>
      <w:lvlJc w:val="left"/>
      <w:pPr>
        <w:ind w:left="0" w:firstLine="0"/>
      </w:pPr>
    </w:lvl>
    <w:lvl w:ilvl="6" w:tplc="C464B1C4">
      <w:numFmt w:val="decimal"/>
      <w:lvlText w:val=""/>
      <w:lvlJc w:val="left"/>
      <w:pPr>
        <w:ind w:left="0" w:firstLine="0"/>
      </w:pPr>
    </w:lvl>
    <w:lvl w:ilvl="7" w:tplc="31EC8AF2">
      <w:numFmt w:val="decimal"/>
      <w:lvlText w:val=""/>
      <w:lvlJc w:val="left"/>
      <w:pPr>
        <w:ind w:left="0" w:firstLine="0"/>
      </w:pPr>
    </w:lvl>
    <w:lvl w:ilvl="8" w:tplc="F5F0B2A2">
      <w:numFmt w:val="decimal"/>
      <w:lvlText w:val=""/>
      <w:lvlJc w:val="left"/>
      <w:pPr>
        <w:ind w:left="0" w:firstLine="0"/>
      </w:pPr>
    </w:lvl>
  </w:abstractNum>
  <w:abstractNum w:abstractNumId="6" w15:restartNumberingAfterBreak="0">
    <w:nsid w:val="00001E1F"/>
    <w:multiLevelType w:val="hybridMultilevel"/>
    <w:tmpl w:val="C3E23D8C"/>
    <w:lvl w:ilvl="0" w:tplc="8626E2DC">
      <w:start w:val="1"/>
      <w:numFmt w:val="bullet"/>
      <w:lvlText w:val="в"/>
      <w:lvlJc w:val="left"/>
      <w:pPr>
        <w:ind w:left="0" w:firstLine="0"/>
      </w:pPr>
    </w:lvl>
    <w:lvl w:ilvl="1" w:tplc="A06A6DF8">
      <w:start w:val="1"/>
      <w:numFmt w:val="bullet"/>
      <w:lvlText w:val=""/>
      <w:lvlJc w:val="left"/>
      <w:pPr>
        <w:ind w:left="0" w:firstLine="0"/>
      </w:pPr>
    </w:lvl>
    <w:lvl w:ilvl="2" w:tplc="32DECC70">
      <w:numFmt w:val="decimal"/>
      <w:lvlText w:val=""/>
      <w:lvlJc w:val="left"/>
      <w:pPr>
        <w:ind w:left="0" w:firstLine="0"/>
      </w:pPr>
    </w:lvl>
    <w:lvl w:ilvl="3" w:tplc="A4B07344">
      <w:numFmt w:val="decimal"/>
      <w:lvlText w:val=""/>
      <w:lvlJc w:val="left"/>
      <w:pPr>
        <w:ind w:left="0" w:firstLine="0"/>
      </w:pPr>
    </w:lvl>
    <w:lvl w:ilvl="4" w:tplc="57C82316">
      <w:numFmt w:val="decimal"/>
      <w:lvlText w:val=""/>
      <w:lvlJc w:val="left"/>
      <w:pPr>
        <w:ind w:left="0" w:firstLine="0"/>
      </w:pPr>
    </w:lvl>
    <w:lvl w:ilvl="5" w:tplc="6F36096E">
      <w:numFmt w:val="decimal"/>
      <w:lvlText w:val=""/>
      <w:lvlJc w:val="left"/>
      <w:pPr>
        <w:ind w:left="0" w:firstLine="0"/>
      </w:pPr>
    </w:lvl>
    <w:lvl w:ilvl="6" w:tplc="3D16BFFC">
      <w:numFmt w:val="decimal"/>
      <w:lvlText w:val=""/>
      <w:lvlJc w:val="left"/>
      <w:pPr>
        <w:ind w:left="0" w:firstLine="0"/>
      </w:pPr>
    </w:lvl>
    <w:lvl w:ilvl="7" w:tplc="C9B83556">
      <w:numFmt w:val="decimal"/>
      <w:lvlText w:val=""/>
      <w:lvlJc w:val="left"/>
      <w:pPr>
        <w:ind w:left="0" w:firstLine="0"/>
      </w:pPr>
    </w:lvl>
    <w:lvl w:ilvl="8" w:tplc="970E5DFA">
      <w:numFmt w:val="decimal"/>
      <w:lvlText w:val=""/>
      <w:lvlJc w:val="left"/>
      <w:pPr>
        <w:ind w:left="0" w:firstLine="0"/>
      </w:pPr>
    </w:lvl>
  </w:abstractNum>
  <w:abstractNum w:abstractNumId="7" w15:restartNumberingAfterBreak="0">
    <w:nsid w:val="00002213"/>
    <w:multiLevelType w:val="hybridMultilevel"/>
    <w:tmpl w:val="67E4F010"/>
    <w:lvl w:ilvl="0" w:tplc="21E0FA3A">
      <w:start w:val="1"/>
      <w:numFmt w:val="bullet"/>
      <w:lvlText w:val=""/>
      <w:lvlJc w:val="left"/>
      <w:pPr>
        <w:ind w:left="0" w:firstLine="0"/>
      </w:pPr>
    </w:lvl>
    <w:lvl w:ilvl="1" w:tplc="37ECAE92">
      <w:numFmt w:val="decimal"/>
      <w:lvlText w:val=""/>
      <w:lvlJc w:val="left"/>
      <w:pPr>
        <w:ind w:left="0" w:firstLine="0"/>
      </w:pPr>
    </w:lvl>
    <w:lvl w:ilvl="2" w:tplc="BE68241C">
      <w:numFmt w:val="decimal"/>
      <w:lvlText w:val=""/>
      <w:lvlJc w:val="left"/>
      <w:pPr>
        <w:ind w:left="0" w:firstLine="0"/>
      </w:pPr>
    </w:lvl>
    <w:lvl w:ilvl="3" w:tplc="C1EC32E4">
      <w:numFmt w:val="decimal"/>
      <w:lvlText w:val=""/>
      <w:lvlJc w:val="left"/>
      <w:pPr>
        <w:ind w:left="0" w:firstLine="0"/>
      </w:pPr>
    </w:lvl>
    <w:lvl w:ilvl="4" w:tplc="C95EA2E4">
      <w:numFmt w:val="decimal"/>
      <w:lvlText w:val=""/>
      <w:lvlJc w:val="left"/>
      <w:pPr>
        <w:ind w:left="0" w:firstLine="0"/>
      </w:pPr>
    </w:lvl>
    <w:lvl w:ilvl="5" w:tplc="7436B88A">
      <w:numFmt w:val="decimal"/>
      <w:lvlText w:val=""/>
      <w:lvlJc w:val="left"/>
      <w:pPr>
        <w:ind w:left="0" w:firstLine="0"/>
      </w:pPr>
    </w:lvl>
    <w:lvl w:ilvl="6" w:tplc="010CA5D4">
      <w:numFmt w:val="decimal"/>
      <w:lvlText w:val=""/>
      <w:lvlJc w:val="left"/>
      <w:pPr>
        <w:ind w:left="0" w:firstLine="0"/>
      </w:pPr>
    </w:lvl>
    <w:lvl w:ilvl="7" w:tplc="3F980278">
      <w:numFmt w:val="decimal"/>
      <w:lvlText w:val=""/>
      <w:lvlJc w:val="left"/>
      <w:pPr>
        <w:ind w:left="0" w:firstLine="0"/>
      </w:pPr>
    </w:lvl>
    <w:lvl w:ilvl="8" w:tplc="38C09B1C">
      <w:numFmt w:val="decimal"/>
      <w:lvlText w:val=""/>
      <w:lvlJc w:val="left"/>
      <w:pPr>
        <w:ind w:left="0" w:firstLine="0"/>
      </w:pPr>
    </w:lvl>
  </w:abstractNum>
  <w:abstractNum w:abstractNumId="8" w15:restartNumberingAfterBreak="0">
    <w:nsid w:val="0000260D"/>
    <w:multiLevelType w:val="hybridMultilevel"/>
    <w:tmpl w:val="05607B0C"/>
    <w:lvl w:ilvl="0" w:tplc="FF6A5002">
      <w:start w:val="1"/>
      <w:numFmt w:val="bullet"/>
      <w:lvlText w:val=""/>
      <w:lvlJc w:val="left"/>
      <w:pPr>
        <w:ind w:left="0" w:firstLine="0"/>
      </w:pPr>
    </w:lvl>
    <w:lvl w:ilvl="1" w:tplc="D6924CAC">
      <w:numFmt w:val="decimal"/>
      <w:lvlText w:val=""/>
      <w:lvlJc w:val="left"/>
      <w:pPr>
        <w:ind w:left="0" w:firstLine="0"/>
      </w:pPr>
    </w:lvl>
    <w:lvl w:ilvl="2" w:tplc="EA8CC5EC">
      <w:numFmt w:val="decimal"/>
      <w:lvlText w:val=""/>
      <w:lvlJc w:val="left"/>
      <w:pPr>
        <w:ind w:left="0" w:firstLine="0"/>
      </w:pPr>
    </w:lvl>
    <w:lvl w:ilvl="3" w:tplc="691CDA58">
      <w:numFmt w:val="decimal"/>
      <w:lvlText w:val=""/>
      <w:lvlJc w:val="left"/>
      <w:pPr>
        <w:ind w:left="0" w:firstLine="0"/>
      </w:pPr>
    </w:lvl>
    <w:lvl w:ilvl="4" w:tplc="DD92BE8A">
      <w:numFmt w:val="decimal"/>
      <w:lvlText w:val=""/>
      <w:lvlJc w:val="left"/>
      <w:pPr>
        <w:ind w:left="0" w:firstLine="0"/>
      </w:pPr>
    </w:lvl>
    <w:lvl w:ilvl="5" w:tplc="4CD4DF84">
      <w:numFmt w:val="decimal"/>
      <w:lvlText w:val=""/>
      <w:lvlJc w:val="left"/>
      <w:pPr>
        <w:ind w:left="0" w:firstLine="0"/>
      </w:pPr>
    </w:lvl>
    <w:lvl w:ilvl="6" w:tplc="5B10DDE2">
      <w:numFmt w:val="decimal"/>
      <w:lvlText w:val=""/>
      <w:lvlJc w:val="left"/>
      <w:pPr>
        <w:ind w:left="0" w:firstLine="0"/>
      </w:pPr>
    </w:lvl>
    <w:lvl w:ilvl="7" w:tplc="BEF8DACE">
      <w:numFmt w:val="decimal"/>
      <w:lvlText w:val=""/>
      <w:lvlJc w:val="left"/>
      <w:pPr>
        <w:ind w:left="0" w:firstLine="0"/>
      </w:pPr>
    </w:lvl>
    <w:lvl w:ilvl="8" w:tplc="9468C2D2">
      <w:numFmt w:val="decimal"/>
      <w:lvlText w:val=""/>
      <w:lvlJc w:val="left"/>
      <w:pPr>
        <w:ind w:left="0" w:firstLine="0"/>
      </w:pPr>
    </w:lvl>
  </w:abstractNum>
  <w:abstractNum w:abstractNumId="9" w15:restartNumberingAfterBreak="0">
    <w:nsid w:val="000026A6"/>
    <w:multiLevelType w:val="hybridMultilevel"/>
    <w:tmpl w:val="10AE2D60"/>
    <w:lvl w:ilvl="0" w:tplc="383CE622">
      <w:start w:val="1"/>
      <w:numFmt w:val="bullet"/>
      <w:lvlText w:val="В"/>
      <w:lvlJc w:val="left"/>
      <w:pPr>
        <w:ind w:left="0" w:firstLine="0"/>
      </w:pPr>
    </w:lvl>
    <w:lvl w:ilvl="1" w:tplc="69007E06">
      <w:numFmt w:val="decimal"/>
      <w:lvlText w:val=""/>
      <w:lvlJc w:val="left"/>
      <w:pPr>
        <w:ind w:left="0" w:firstLine="0"/>
      </w:pPr>
    </w:lvl>
    <w:lvl w:ilvl="2" w:tplc="3290230A">
      <w:numFmt w:val="decimal"/>
      <w:lvlText w:val=""/>
      <w:lvlJc w:val="left"/>
      <w:pPr>
        <w:ind w:left="0" w:firstLine="0"/>
      </w:pPr>
    </w:lvl>
    <w:lvl w:ilvl="3" w:tplc="AECA08B2">
      <w:numFmt w:val="decimal"/>
      <w:lvlText w:val=""/>
      <w:lvlJc w:val="left"/>
      <w:pPr>
        <w:ind w:left="0" w:firstLine="0"/>
      </w:pPr>
    </w:lvl>
    <w:lvl w:ilvl="4" w:tplc="0332F60A">
      <w:numFmt w:val="decimal"/>
      <w:lvlText w:val=""/>
      <w:lvlJc w:val="left"/>
      <w:pPr>
        <w:ind w:left="0" w:firstLine="0"/>
      </w:pPr>
    </w:lvl>
    <w:lvl w:ilvl="5" w:tplc="A65ED302">
      <w:numFmt w:val="decimal"/>
      <w:lvlText w:val=""/>
      <w:lvlJc w:val="left"/>
      <w:pPr>
        <w:ind w:left="0" w:firstLine="0"/>
      </w:pPr>
    </w:lvl>
    <w:lvl w:ilvl="6" w:tplc="7A6046A4">
      <w:numFmt w:val="decimal"/>
      <w:lvlText w:val=""/>
      <w:lvlJc w:val="left"/>
      <w:pPr>
        <w:ind w:left="0" w:firstLine="0"/>
      </w:pPr>
    </w:lvl>
    <w:lvl w:ilvl="7" w:tplc="7DCC9F18">
      <w:numFmt w:val="decimal"/>
      <w:lvlText w:val=""/>
      <w:lvlJc w:val="left"/>
      <w:pPr>
        <w:ind w:left="0" w:firstLine="0"/>
      </w:pPr>
    </w:lvl>
    <w:lvl w:ilvl="8" w:tplc="01AC6AA8">
      <w:numFmt w:val="decimal"/>
      <w:lvlText w:val=""/>
      <w:lvlJc w:val="left"/>
      <w:pPr>
        <w:ind w:left="0" w:firstLine="0"/>
      </w:pPr>
    </w:lvl>
  </w:abstractNum>
  <w:abstractNum w:abstractNumId="10" w15:restartNumberingAfterBreak="0">
    <w:nsid w:val="0000301C"/>
    <w:multiLevelType w:val="hybridMultilevel"/>
    <w:tmpl w:val="1A4AF1E4"/>
    <w:lvl w:ilvl="0" w:tplc="586447C4">
      <w:start w:val="1"/>
      <w:numFmt w:val="bullet"/>
      <w:lvlText w:val=""/>
      <w:lvlJc w:val="left"/>
      <w:pPr>
        <w:ind w:left="0" w:firstLine="0"/>
      </w:pPr>
    </w:lvl>
    <w:lvl w:ilvl="1" w:tplc="BB924ED0">
      <w:numFmt w:val="decimal"/>
      <w:lvlText w:val=""/>
      <w:lvlJc w:val="left"/>
      <w:pPr>
        <w:ind w:left="0" w:firstLine="0"/>
      </w:pPr>
    </w:lvl>
    <w:lvl w:ilvl="2" w:tplc="065A24A2">
      <w:numFmt w:val="decimal"/>
      <w:lvlText w:val=""/>
      <w:lvlJc w:val="left"/>
      <w:pPr>
        <w:ind w:left="0" w:firstLine="0"/>
      </w:pPr>
    </w:lvl>
    <w:lvl w:ilvl="3" w:tplc="C97C450C">
      <w:numFmt w:val="decimal"/>
      <w:lvlText w:val=""/>
      <w:lvlJc w:val="left"/>
      <w:pPr>
        <w:ind w:left="0" w:firstLine="0"/>
      </w:pPr>
    </w:lvl>
    <w:lvl w:ilvl="4" w:tplc="31D626FE">
      <w:numFmt w:val="decimal"/>
      <w:lvlText w:val=""/>
      <w:lvlJc w:val="left"/>
      <w:pPr>
        <w:ind w:left="0" w:firstLine="0"/>
      </w:pPr>
    </w:lvl>
    <w:lvl w:ilvl="5" w:tplc="63C2633E">
      <w:numFmt w:val="decimal"/>
      <w:lvlText w:val=""/>
      <w:lvlJc w:val="left"/>
      <w:pPr>
        <w:ind w:left="0" w:firstLine="0"/>
      </w:pPr>
    </w:lvl>
    <w:lvl w:ilvl="6" w:tplc="D56056D2">
      <w:numFmt w:val="decimal"/>
      <w:lvlText w:val=""/>
      <w:lvlJc w:val="left"/>
      <w:pPr>
        <w:ind w:left="0" w:firstLine="0"/>
      </w:pPr>
    </w:lvl>
    <w:lvl w:ilvl="7" w:tplc="18EC72C8">
      <w:numFmt w:val="decimal"/>
      <w:lvlText w:val=""/>
      <w:lvlJc w:val="left"/>
      <w:pPr>
        <w:ind w:left="0" w:firstLine="0"/>
      </w:pPr>
    </w:lvl>
    <w:lvl w:ilvl="8" w:tplc="FD8217BC">
      <w:numFmt w:val="decimal"/>
      <w:lvlText w:val=""/>
      <w:lvlJc w:val="left"/>
      <w:pPr>
        <w:ind w:left="0" w:firstLine="0"/>
      </w:pPr>
    </w:lvl>
  </w:abstractNum>
  <w:abstractNum w:abstractNumId="11" w15:restartNumberingAfterBreak="0">
    <w:nsid w:val="0000323B"/>
    <w:multiLevelType w:val="hybridMultilevel"/>
    <w:tmpl w:val="69B82C10"/>
    <w:lvl w:ilvl="0" w:tplc="CD4A3AD8">
      <w:start w:val="1"/>
      <w:numFmt w:val="bullet"/>
      <w:lvlText w:val=""/>
      <w:lvlJc w:val="left"/>
      <w:pPr>
        <w:ind w:left="0" w:firstLine="0"/>
      </w:pPr>
    </w:lvl>
    <w:lvl w:ilvl="1" w:tplc="FBA46C9C">
      <w:numFmt w:val="decimal"/>
      <w:lvlText w:val=""/>
      <w:lvlJc w:val="left"/>
      <w:pPr>
        <w:ind w:left="0" w:firstLine="0"/>
      </w:pPr>
    </w:lvl>
    <w:lvl w:ilvl="2" w:tplc="FA6CB7F6">
      <w:numFmt w:val="decimal"/>
      <w:lvlText w:val=""/>
      <w:lvlJc w:val="left"/>
      <w:pPr>
        <w:ind w:left="0" w:firstLine="0"/>
      </w:pPr>
    </w:lvl>
    <w:lvl w:ilvl="3" w:tplc="CB4E1EE0">
      <w:numFmt w:val="decimal"/>
      <w:lvlText w:val=""/>
      <w:lvlJc w:val="left"/>
      <w:pPr>
        <w:ind w:left="0" w:firstLine="0"/>
      </w:pPr>
    </w:lvl>
    <w:lvl w:ilvl="4" w:tplc="D816661C">
      <w:numFmt w:val="decimal"/>
      <w:lvlText w:val=""/>
      <w:lvlJc w:val="left"/>
      <w:pPr>
        <w:ind w:left="0" w:firstLine="0"/>
      </w:pPr>
    </w:lvl>
    <w:lvl w:ilvl="5" w:tplc="DE2E1088">
      <w:numFmt w:val="decimal"/>
      <w:lvlText w:val=""/>
      <w:lvlJc w:val="left"/>
      <w:pPr>
        <w:ind w:left="0" w:firstLine="0"/>
      </w:pPr>
    </w:lvl>
    <w:lvl w:ilvl="6" w:tplc="94249334">
      <w:numFmt w:val="decimal"/>
      <w:lvlText w:val=""/>
      <w:lvlJc w:val="left"/>
      <w:pPr>
        <w:ind w:left="0" w:firstLine="0"/>
      </w:pPr>
    </w:lvl>
    <w:lvl w:ilvl="7" w:tplc="A7C25F06">
      <w:numFmt w:val="decimal"/>
      <w:lvlText w:val=""/>
      <w:lvlJc w:val="left"/>
      <w:pPr>
        <w:ind w:left="0" w:firstLine="0"/>
      </w:pPr>
    </w:lvl>
    <w:lvl w:ilvl="8" w:tplc="BBD0D58E">
      <w:numFmt w:val="decimal"/>
      <w:lvlText w:val=""/>
      <w:lvlJc w:val="left"/>
      <w:pPr>
        <w:ind w:left="0" w:firstLine="0"/>
      </w:pPr>
    </w:lvl>
  </w:abstractNum>
  <w:abstractNum w:abstractNumId="12" w15:restartNumberingAfterBreak="0">
    <w:nsid w:val="00003B25"/>
    <w:multiLevelType w:val="hybridMultilevel"/>
    <w:tmpl w:val="5C8A942A"/>
    <w:lvl w:ilvl="0" w:tplc="94AE8428">
      <w:start w:val="1"/>
      <w:numFmt w:val="bullet"/>
      <w:lvlText w:val=""/>
      <w:lvlJc w:val="left"/>
      <w:pPr>
        <w:ind w:left="0" w:firstLine="0"/>
      </w:pPr>
    </w:lvl>
    <w:lvl w:ilvl="1" w:tplc="64C65630">
      <w:numFmt w:val="decimal"/>
      <w:lvlText w:val=""/>
      <w:lvlJc w:val="left"/>
      <w:pPr>
        <w:ind w:left="0" w:firstLine="0"/>
      </w:pPr>
    </w:lvl>
    <w:lvl w:ilvl="2" w:tplc="E318CE78">
      <w:numFmt w:val="decimal"/>
      <w:lvlText w:val=""/>
      <w:lvlJc w:val="left"/>
      <w:pPr>
        <w:ind w:left="0" w:firstLine="0"/>
      </w:pPr>
    </w:lvl>
    <w:lvl w:ilvl="3" w:tplc="918874B6">
      <w:numFmt w:val="decimal"/>
      <w:lvlText w:val=""/>
      <w:lvlJc w:val="left"/>
      <w:pPr>
        <w:ind w:left="0" w:firstLine="0"/>
      </w:pPr>
    </w:lvl>
    <w:lvl w:ilvl="4" w:tplc="DD0E0996">
      <w:numFmt w:val="decimal"/>
      <w:lvlText w:val=""/>
      <w:lvlJc w:val="left"/>
      <w:pPr>
        <w:ind w:left="0" w:firstLine="0"/>
      </w:pPr>
    </w:lvl>
    <w:lvl w:ilvl="5" w:tplc="1AE8856C">
      <w:numFmt w:val="decimal"/>
      <w:lvlText w:val=""/>
      <w:lvlJc w:val="left"/>
      <w:pPr>
        <w:ind w:left="0" w:firstLine="0"/>
      </w:pPr>
    </w:lvl>
    <w:lvl w:ilvl="6" w:tplc="12140146">
      <w:numFmt w:val="decimal"/>
      <w:lvlText w:val=""/>
      <w:lvlJc w:val="left"/>
      <w:pPr>
        <w:ind w:left="0" w:firstLine="0"/>
      </w:pPr>
    </w:lvl>
    <w:lvl w:ilvl="7" w:tplc="11DA5810">
      <w:numFmt w:val="decimal"/>
      <w:lvlText w:val=""/>
      <w:lvlJc w:val="left"/>
      <w:pPr>
        <w:ind w:left="0" w:firstLine="0"/>
      </w:pPr>
    </w:lvl>
    <w:lvl w:ilvl="8" w:tplc="F496B546">
      <w:numFmt w:val="decimal"/>
      <w:lvlText w:val=""/>
      <w:lvlJc w:val="left"/>
      <w:pPr>
        <w:ind w:left="0" w:firstLine="0"/>
      </w:pPr>
    </w:lvl>
  </w:abstractNum>
  <w:abstractNum w:abstractNumId="13" w15:restartNumberingAfterBreak="0">
    <w:nsid w:val="0000428B"/>
    <w:multiLevelType w:val="hybridMultilevel"/>
    <w:tmpl w:val="48901E76"/>
    <w:lvl w:ilvl="0" w:tplc="E8A0BDF6">
      <w:start w:val="35"/>
      <w:numFmt w:val="upperLetter"/>
      <w:lvlText w:val="%1."/>
      <w:lvlJc w:val="left"/>
      <w:pPr>
        <w:ind w:left="0" w:firstLine="0"/>
      </w:pPr>
    </w:lvl>
    <w:lvl w:ilvl="1" w:tplc="2916A540">
      <w:numFmt w:val="decimal"/>
      <w:lvlText w:val=""/>
      <w:lvlJc w:val="left"/>
      <w:pPr>
        <w:ind w:left="0" w:firstLine="0"/>
      </w:pPr>
    </w:lvl>
    <w:lvl w:ilvl="2" w:tplc="F42E0C28">
      <w:numFmt w:val="decimal"/>
      <w:lvlText w:val=""/>
      <w:lvlJc w:val="left"/>
      <w:pPr>
        <w:ind w:left="0" w:firstLine="0"/>
      </w:pPr>
    </w:lvl>
    <w:lvl w:ilvl="3" w:tplc="B82845CA">
      <w:numFmt w:val="decimal"/>
      <w:lvlText w:val=""/>
      <w:lvlJc w:val="left"/>
      <w:pPr>
        <w:ind w:left="0" w:firstLine="0"/>
      </w:pPr>
    </w:lvl>
    <w:lvl w:ilvl="4" w:tplc="DA7A2B4A">
      <w:numFmt w:val="decimal"/>
      <w:lvlText w:val=""/>
      <w:lvlJc w:val="left"/>
      <w:pPr>
        <w:ind w:left="0" w:firstLine="0"/>
      </w:pPr>
    </w:lvl>
    <w:lvl w:ilvl="5" w:tplc="1164A5DA">
      <w:numFmt w:val="decimal"/>
      <w:lvlText w:val=""/>
      <w:lvlJc w:val="left"/>
      <w:pPr>
        <w:ind w:left="0" w:firstLine="0"/>
      </w:pPr>
    </w:lvl>
    <w:lvl w:ilvl="6" w:tplc="1C2E69A4">
      <w:numFmt w:val="decimal"/>
      <w:lvlText w:val=""/>
      <w:lvlJc w:val="left"/>
      <w:pPr>
        <w:ind w:left="0" w:firstLine="0"/>
      </w:pPr>
    </w:lvl>
    <w:lvl w:ilvl="7" w:tplc="2F3EE40A">
      <w:numFmt w:val="decimal"/>
      <w:lvlText w:val=""/>
      <w:lvlJc w:val="left"/>
      <w:pPr>
        <w:ind w:left="0" w:firstLine="0"/>
      </w:pPr>
    </w:lvl>
    <w:lvl w:ilvl="8" w:tplc="0A826076">
      <w:numFmt w:val="decimal"/>
      <w:lvlText w:val=""/>
      <w:lvlJc w:val="left"/>
      <w:pPr>
        <w:ind w:left="0" w:firstLine="0"/>
      </w:pPr>
    </w:lvl>
  </w:abstractNum>
  <w:abstractNum w:abstractNumId="14" w15:restartNumberingAfterBreak="0">
    <w:nsid w:val="00004509"/>
    <w:multiLevelType w:val="hybridMultilevel"/>
    <w:tmpl w:val="C4C8A87C"/>
    <w:lvl w:ilvl="0" w:tplc="2896469C">
      <w:start w:val="1"/>
      <w:numFmt w:val="bullet"/>
      <w:lvlText w:val=""/>
      <w:lvlJc w:val="left"/>
      <w:pPr>
        <w:ind w:left="0" w:firstLine="0"/>
      </w:pPr>
    </w:lvl>
    <w:lvl w:ilvl="1" w:tplc="265CDAB0">
      <w:numFmt w:val="decimal"/>
      <w:lvlText w:val=""/>
      <w:lvlJc w:val="left"/>
      <w:pPr>
        <w:ind w:left="0" w:firstLine="0"/>
      </w:pPr>
    </w:lvl>
    <w:lvl w:ilvl="2" w:tplc="45AEA5D2">
      <w:numFmt w:val="decimal"/>
      <w:lvlText w:val=""/>
      <w:lvlJc w:val="left"/>
      <w:pPr>
        <w:ind w:left="0" w:firstLine="0"/>
      </w:pPr>
    </w:lvl>
    <w:lvl w:ilvl="3" w:tplc="18D85700">
      <w:numFmt w:val="decimal"/>
      <w:lvlText w:val=""/>
      <w:lvlJc w:val="left"/>
      <w:pPr>
        <w:ind w:left="0" w:firstLine="0"/>
      </w:pPr>
    </w:lvl>
    <w:lvl w:ilvl="4" w:tplc="0544836A">
      <w:numFmt w:val="decimal"/>
      <w:lvlText w:val=""/>
      <w:lvlJc w:val="left"/>
      <w:pPr>
        <w:ind w:left="0" w:firstLine="0"/>
      </w:pPr>
    </w:lvl>
    <w:lvl w:ilvl="5" w:tplc="EE38852E">
      <w:numFmt w:val="decimal"/>
      <w:lvlText w:val=""/>
      <w:lvlJc w:val="left"/>
      <w:pPr>
        <w:ind w:left="0" w:firstLine="0"/>
      </w:pPr>
    </w:lvl>
    <w:lvl w:ilvl="6" w:tplc="BE4CDDDE">
      <w:numFmt w:val="decimal"/>
      <w:lvlText w:val=""/>
      <w:lvlJc w:val="left"/>
      <w:pPr>
        <w:ind w:left="0" w:firstLine="0"/>
      </w:pPr>
    </w:lvl>
    <w:lvl w:ilvl="7" w:tplc="1C703BFA">
      <w:numFmt w:val="decimal"/>
      <w:lvlText w:val=""/>
      <w:lvlJc w:val="left"/>
      <w:pPr>
        <w:ind w:left="0" w:firstLine="0"/>
      </w:pPr>
    </w:lvl>
    <w:lvl w:ilvl="8" w:tplc="40904B88">
      <w:numFmt w:val="decimal"/>
      <w:lvlText w:val=""/>
      <w:lvlJc w:val="left"/>
      <w:pPr>
        <w:ind w:left="0" w:firstLine="0"/>
      </w:pPr>
    </w:lvl>
  </w:abstractNum>
  <w:abstractNum w:abstractNumId="15" w15:restartNumberingAfterBreak="0">
    <w:nsid w:val="00004DC8"/>
    <w:multiLevelType w:val="hybridMultilevel"/>
    <w:tmpl w:val="33E41F02"/>
    <w:lvl w:ilvl="0" w:tplc="E35AA136">
      <w:start w:val="9"/>
      <w:numFmt w:val="upperLetter"/>
      <w:lvlText w:val="%1."/>
      <w:lvlJc w:val="left"/>
      <w:pPr>
        <w:ind w:left="0" w:firstLine="0"/>
      </w:pPr>
    </w:lvl>
    <w:lvl w:ilvl="1" w:tplc="355EDA06">
      <w:numFmt w:val="decimal"/>
      <w:lvlText w:val=""/>
      <w:lvlJc w:val="left"/>
      <w:pPr>
        <w:ind w:left="0" w:firstLine="0"/>
      </w:pPr>
    </w:lvl>
    <w:lvl w:ilvl="2" w:tplc="DA2EAB88">
      <w:numFmt w:val="decimal"/>
      <w:lvlText w:val=""/>
      <w:lvlJc w:val="left"/>
      <w:pPr>
        <w:ind w:left="0" w:firstLine="0"/>
      </w:pPr>
    </w:lvl>
    <w:lvl w:ilvl="3" w:tplc="1CDCADE8">
      <w:numFmt w:val="decimal"/>
      <w:lvlText w:val=""/>
      <w:lvlJc w:val="left"/>
      <w:pPr>
        <w:ind w:left="0" w:firstLine="0"/>
      </w:pPr>
    </w:lvl>
    <w:lvl w:ilvl="4" w:tplc="09F2D218">
      <w:numFmt w:val="decimal"/>
      <w:lvlText w:val=""/>
      <w:lvlJc w:val="left"/>
      <w:pPr>
        <w:ind w:left="0" w:firstLine="0"/>
      </w:pPr>
    </w:lvl>
    <w:lvl w:ilvl="5" w:tplc="58AC3B3A">
      <w:numFmt w:val="decimal"/>
      <w:lvlText w:val=""/>
      <w:lvlJc w:val="left"/>
      <w:pPr>
        <w:ind w:left="0" w:firstLine="0"/>
      </w:pPr>
    </w:lvl>
    <w:lvl w:ilvl="6" w:tplc="B34C0F6E">
      <w:numFmt w:val="decimal"/>
      <w:lvlText w:val=""/>
      <w:lvlJc w:val="left"/>
      <w:pPr>
        <w:ind w:left="0" w:firstLine="0"/>
      </w:pPr>
    </w:lvl>
    <w:lvl w:ilvl="7" w:tplc="5F36009A">
      <w:numFmt w:val="decimal"/>
      <w:lvlText w:val=""/>
      <w:lvlJc w:val="left"/>
      <w:pPr>
        <w:ind w:left="0" w:firstLine="0"/>
      </w:pPr>
    </w:lvl>
    <w:lvl w:ilvl="8" w:tplc="59962CF2">
      <w:numFmt w:val="decimal"/>
      <w:lvlText w:val=""/>
      <w:lvlJc w:val="left"/>
      <w:pPr>
        <w:ind w:left="0" w:firstLine="0"/>
      </w:pPr>
    </w:lvl>
  </w:abstractNum>
  <w:abstractNum w:abstractNumId="16" w15:restartNumberingAfterBreak="0">
    <w:nsid w:val="00004E45"/>
    <w:multiLevelType w:val="hybridMultilevel"/>
    <w:tmpl w:val="1B6C4B0C"/>
    <w:lvl w:ilvl="0" w:tplc="778A7002">
      <w:start w:val="1"/>
      <w:numFmt w:val="bullet"/>
      <w:lvlText w:val="а"/>
      <w:lvlJc w:val="left"/>
      <w:pPr>
        <w:ind w:left="0" w:firstLine="0"/>
      </w:pPr>
    </w:lvl>
    <w:lvl w:ilvl="1" w:tplc="6900B76E">
      <w:start w:val="1"/>
      <w:numFmt w:val="bullet"/>
      <w:lvlText w:val=""/>
      <w:lvlJc w:val="left"/>
      <w:pPr>
        <w:ind w:left="0" w:firstLine="0"/>
      </w:pPr>
    </w:lvl>
    <w:lvl w:ilvl="2" w:tplc="9EEE88D0">
      <w:numFmt w:val="decimal"/>
      <w:lvlText w:val=""/>
      <w:lvlJc w:val="left"/>
      <w:pPr>
        <w:ind w:left="0" w:firstLine="0"/>
      </w:pPr>
    </w:lvl>
    <w:lvl w:ilvl="3" w:tplc="3C063314">
      <w:numFmt w:val="decimal"/>
      <w:lvlText w:val=""/>
      <w:lvlJc w:val="left"/>
      <w:pPr>
        <w:ind w:left="0" w:firstLine="0"/>
      </w:pPr>
    </w:lvl>
    <w:lvl w:ilvl="4" w:tplc="D43479C8">
      <w:numFmt w:val="decimal"/>
      <w:lvlText w:val=""/>
      <w:lvlJc w:val="left"/>
      <w:pPr>
        <w:ind w:left="0" w:firstLine="0"/>
      </w:pPr>
    </w:lvl>
    <w:lvl w:ilvl="5" w:tplc="81A41798">
      <w:numFmt w:val="decimal"/>
      <w:lvlText w:val=""/>
      <w:lvlJc w:val="left"/>
      <w:pPr>
        <w:ind w:left="0" w:firstLine="0"/>
      </w:pPr>
    </w:lvl>
    <w:lvl w:ilvl="6" w:tplc="94B2F8CC">
      <w:numFmt w:val="decimal"/>
      <w:lvlText w:val=""/>
      <w:lvlJc w:val="left"/>
      <w:pPr>
        <w:ind w:left="0" w:firstLine="0"/>
      </w:pPr>
    </w:lvl>
    <w:lvl w:ilvl="7" w:tplc="2EE67820">
      <w:numFmt w:val="decimal"/>
      <w:lvlText w:val=""/>
      <w:lvlJc w:val="left"/>
      <w:pPr>
        <w:ind w:left="0" w:firstLine="0"/>
      </w:pPr>
    </w:lvl>
    <w:lvl w:ilvl="8" w:tplc="0744F4F2">
      <w:numFmt w:val="decimal"/>
      <w:lvlText w:val=""/>
      <w:lvlJc w:val="left"/>
      <w:pPr>
        <w:ind w:left="0" w:firstLine="0"/>
      </w:pPr>
    </w:lvl>
  </w:abstractNum>
  <w:abstractNum w:abstractNumId="17" w15:restartNumberingAfterBreak="0">
    <w:nsid w:val="000056AE"/>
    <w:multiLevelType w:val="hybridMultilevel"/>
    <w:tmpl w:val="BBCE509A"/>
    <w:lvl w:ilvl="0" w:tplc="7E5C2D64">
      <w:start w:val="61"/>
      <w:numFmt w:val="upperLetter"/>
      <w:lvlText w:val="%1."/>
      <w:lvlJc w:val="left"/>
      <w:pPr>
        <w:ind w:left="0" w:firstLine="0"/>
      </w:pPr>
    </w:lvl>
    <w:lvl w:ilvl="1" w:tplc="9CB2BE12">
      <w:start w:val="1"/>
      <w:numFmt w:val="bullet"/>
      <w:lvlText w:val="в"/>
      <w:lvlJc w:val="left"/>
      <w:pPr>
        <w:ind w:left="0" w:firstLine="0"/>
      </w:pPr>
    </w:lvl>
    <w:lvl w:ilvl="2" w:tplc="4C8AC15A">
      <w:numFmt w:val="decimal"/>
      <w:lvlText w:val=""/>
      <w:lvlJc w:val="left"/>
      <w:pPr>
        <w:ind w:left="0" w:firstLine="0"/>
      </w:pPr>
    </w:lvl>
    <w:lvl w:ilvl="3" w:tplc="3266BA52">
      <w:numFmt w:val="decimal"/>
      <w:lvlText w:val=""/>
      <w:lvlJc w:val="left"/>
      <w:pPr>
        <w:ind w:left="0" w:firstLine="0"/>
      </w:pPr>
    </w:lvl>
    <w:lvl w:ilvl="4" w:tplc="63948242">
      <w:numFmt w:val="decimal"/>
      <w:lvlText w:val=""/>
      <w:lvlJc w:val="left"/>
      <w:pPr>
        <w:ind w:left="0" w:firstLine="0"/>
      </w:pPr>
    </w:lvl>
    <w:lvl w:ilvl="5" w:tplc="A80E9122">
      <w:numFmt w:val="decimal"/>
      <w:lvlText w:val=""/>
      <w:lvlJc w:val="left"/>
      <w:pPr>
        <w:ind w:left="0" w:firstLine="0"/>
      </w:pPr>
    </w:lvl>
    <w:lvl w:ilvl="6" w:tplc="31F8747A">
      <w:numFmt w:val="decimal"/>
      <w:lvlText w:val=""/>
      <w:lvlJc w:val="left"/>
      <w:pPr>
        <w:ind w:left="0" w:firstLine="0"/>
      </w:pPr>
    </w:lvl>
    <w:lvl w:ilvl="7" w:tplc="E69EC5B0">
      <w:numFmt w:val="decimal"/>
      <w:lvlText w:val=""/>
      <w:lvlJc w:val="left"/>
      <w:pPr>
        <w:ind w:left="0" w:firstLine="0"/>
      </w:pPr>
    </w:lvl>
    <w:lvl w:ilvl="8" w:tplc="7DCA37CE">
      <w:numFmt w:val="decimal"/>
      <w:lvlText w:val=""/>
      <w:lvlJc w:val="left"/>
      <w:pPr>
        <w:ind w:left="0" w:firstLine="0"/>
      </w:pPr>
    </w:lvl>
  </w:abstractNum>
  <w:abstractNum w:abstractNumId="18" w15:restartNumberingAfterBreak="0">
    <w:nsid w:val="00005D03"/>
    <w:multiLevelType w:val="hybridMultilevel"/>
    <w:tmpl w:val="E7182DAC"/>
    <w:lvl w:ilvl="0" w:tplc="7B9A3A1C">
      <w:start w:val="1"/>
      <w:numFmt w:val="bullet"/>
      <w:lvlText w:val=""/>
      <w:lvlJc w:val="left"/>
      <w:pPr>
        <w:ind w:left="0" w:firstLine="0"/>
      </w:pPr>
    </w:lvl>
    <w:lvl w:ilvl="1" w:tplc="9D403ED6">
      <w:numFmt w:val="decimal"/>
      <w:lvlText w:val=""/>
      <w:lvlJc w:val="left"/>
      <w:pPr>
        <w:ind w:left="0" w:firstLine="0"/>
      </w:pPr>
    </w:lvl>
    <w:lvl w:ilvl="2" w:tplc="05F4AC02">
      <w:numFmt w:val="decimal"/>
      <w:lvlText w:val=""/>
      <w:lvlJc w:val="left"/>
      <w:pPr>
        <w:ind w:left="0" w:firstLine="0"/>
      </w:pPr>
    </w:lvl>
    <w:lvl w:ilvl="3" w:tplc="76644F0E">
      <w:numFmt w:val="decimal"/>
      <w:lvlText w:val=""/>
      <w:lvlJc w:val="left"/>
      <w:pPr>
        <w:ind w:left="0" w:firstLine="0"/>
      </w:pPr>
    </w:lvl>
    <w:lvl w:ilvl="4" w:tplc="481E26BE">
      <w:numFmt w:val="decimal"/>
      <w:lvlText w:val=""/>
      <w:lvlJc w:val="left"/>
      <w:pPr>
        <w:ind w:left="0" w:firstLine="0"/>
      </w:pPr>
    </w:lvl>
    <w:lvl w:ilvl="5" w:tplc="B26EA84E">
      <w:numFmt w:val="decimal"/>
      <w:lvlText w:val=""/>
      <w:lvlJc w:val="left"/>
      <w:pPr>
        <w:ind w:left="0" w:firstLine="0"/>
      </w:pPr>
    </w:lvl>
    <w:lvl w:ilvl="6" w:tplc="52AE2FAA">
      <w:numFmt w:val="decimal"/>
      <w:lvlText w:val=""/>
      <w:lvlJc w:val="left"/>
      <w:pPr>
        <w:ind w:left="0" w:firstLine="0"/>
      </w:pPr>
    </w:lvl>
    <w:lvl w:ilvl="7" w:tplc="DE0617CC">
      <w:numFmt w:val="decimal"/>
      <w:lvlText w:val=""/>
      <w:lvlJc w:val="left"/>
      <w:pPr>
        <w:ind w:left="0" w:firstLine="0"/>
      </w:pPr>
    </w:lvl>
    <w:lvl w:ilvl="8" w:tplc="5EEC087C">
      <w:numFmt w:val="decimal"/>
      <w:lvlText w:val=""/>
      <w:lvlJc w:val="left"/>
      <w:pPr>
        <w:ind w:left="0" w:firstLine="0"/>
      </w:pPr>
    </w:lvl>
  </w:abstractNum>
  <w:abstractNum w:abstractNumId="19" w15:restartNumberingAfterBreak="0">
    <w:nsid w:val="000063CB"/>
    <w:multiLevelType w:val="hybridMultilevel"/>
    <w:tmpl w:val="8B0834D0"/>
    <w:lvl w:ilvl="0" w:tplc="63343664">
      <w:start w:val="1"/>
      <w:numFmt w:val="bullet"/>
      <w:lvlText w:val=""/>
      <w:lvlJc w:val="left"/>
      <w:pPr>
        <w:ind w:left="0" w:firstLine="0"/>
      </w:pPr>
    </w:lvl>
    <w:lvl w:ilvl="1" w:tplc="F48C2D3E">
      <w:numFmt w:val="decimal"/>
      <w:lvlText w:val=""/>
      <w:lvlJc w:val="left"/>
      <w:pPr>
        <w:ind w:left="0" w:firstLine="0"/>
      </w:pPr>
    </w:lvl>
    <w:lvl w:ilvl="2" w:tplc="F482E60C">
      <w:numFmt w:val="decimal"/>
      <w:lvlText w:val=""/>
      <w:lvlJc w:val="left"/>
      <w:pPr>
        <w:ind w:left="0" w:firstLine="0"/>
      </w:pPr>
    </w:lvl>
    <w:lvl w:ilvl="3" w:tplc="13725564">
      <w:numFmt w:val="decimal"/>
      <w:lvlText w:val=""/>
      <w:lvlJc w:val="left"/>
      <w:pPr>
        <w:ind w:left="0" w:firstLine="0"/>
      </w:pPr>
    </w:lvl>
    <w:lvl w:ilvl="4" w:tplc="501E0A64">
      <w:numFmt w:val="decimal"/>
      <w:lvlText w:val=""/>
      <w:lvlJc w:val="left"/>
      <w:pPr>
        <w:ind w:left="0" w:firstLine="0"/>
      </w:pPr>
    </w:lvl>
    <w:lvl w:ilvl="5" w:tplc="05EED4C2">
      <w:numFmt w:val="decimal"/>
      <w:lvlText w:val=""/>
      <w:lvlJc w:val="left"/>
      <w:pPr>
        <w:ind w:left="0" w:firstLine="0"/>
      </w:pPr>
    </w:lvl>
    <w:lvl w:ilvl="6" w:tplc="D5E06EB2">
      <w:numFmt w:val="decimal"/>
      <w:lvlText w:val=""/>
      <w:lvlJc w:val="left"/>
      <w:pPr>
        <w:ind w:left="0" w:firstLine="0"/>
      </w:pPr>
    </w:lvl>
    <w:lvl w:ilvl="7" w:tplc="2DA4628E">
      <w:numFmt w:val="decimal"/>
      <w:lvlText w:val=""/>
      <w:lvlJc w:val="left"/>
      <w:pPr>
        <w:ind w:left="0" w:firstLine="0"/>
      </w:pPr>
    </w:lvl>
    <w:lvl w:ilvl="8" w:tplc="3B3032B6">
      <w:numFmt w:val="decimal"/>
      <w:lvlText w:val=""/>
      <w:lvlJc w:val="left"/>
      <w:pPr>
        <w:ind w:left="0" w:firstLine="0"/>
      </w:pPr>
    </w:lvl>
  </w:abstractNum>
  <w:abstractNum w:abstractNumId="20" w15:restartNumberingAfterBreak="0">
    <w:nsid w:val="00006443"/>
    <w:multiLevelType w:val="hybridMultilevel"/>
    <w:tmpl w:val="AD786760"/>
    <w:lvl w:ilvl="0" w:tplc="5D363CEC">
      <w:start w:val="1"/>
      <w:numFmt w:val="bullet"/>
      <w:lvlText w:val="в"/>
      <w:lvlJc w:val="left"/>
      <w:pPr>
        <w:ind w:left="0" w:firstLine="0"/>
      </w:pPr>
    </w:lvl>
    <w:lvl w:ilvl="1" w:tplc="A78E75F8">
      <w:start w:val="1"/>
      <w:numFmt w:val="bullet"/>
      <w:lvlText w:val="В"/>
      <w:lvlJc w:val="left"/>
      <w:pPr>
        <w:ind w:left="0" w:firstLine="0"/>
      </w:pPr>
    </w:lvl>
    <w:lvl w:ilvl="2" w:tplc="0696E656">
      <w:numFmt w:val="decimal"/>
      <w:lvlText w:val=""/>
      <w:lvlJc w:val="left"/>
      <w:pPr>
        <w:ind w:left="0" w:firstLine="0"/>
      </w:pPr>
    </w:lvl>
    <w:lvl w:ilvl="3" w:tplc="335A69E4">
      <w:numFmt w:val="decimal"/>
      <w:lvlText w:val=""/>
      <w:lvlJc w:val="left"/>
      <w:pPr>
        <w:ind w:left="0" w:firstLine="0"/>
      </w:pPr>
    </w:lvl>
    <w:lvl w:ilvl="4" w:tplc="C3F88324">
      <w:numFmt w:val="decimal"/>
      <w:lvlText w:val=""/>
      <w:lvlJc w:val="left"/>
      <w:pPr>
        <w:ind w:left="0" w:firstLine="0"/>
      </w:pPr>
    </w:lvl>
    <w:lvl w:ilvl="5" w:tplc="9D9E6310">
      <w:numFmt w:val="decimal"/>
      <w:lvlText w:val=""/>
      <w:lvlJc w:val="left"/>
      <w:pPr>
        <w:ind w:left="0" w:firstLine="0"/>
      </w:pPr>
    </w:lvl>
    <w:lvl w:ilvl="6" w:tplc="B42231D8">
      <w:numFmt w:val="decimal"/>
      <w:lvlText w:val=""/>
      <w:lvlJc w:val="left"/>
      <w:pPr>
        <w:ind w:left="0" w:firstLine="0"/>
      </w:pPr>
    </w:lvl>
    <w:lvl w:ilvl="7" w:tplc="A9AE0762">
      <w:numFmt w:val="decimal"/>
      <w:lvlText w:val=""/>
      <w:lvlJc w:val="left"/>
      <w:pPr>
        <w:ind w:left="0" w:firstLine="0"/>
      </w:pPr>
    </w:lvl>
    <w:lvl w:ilvl="8" w:tplc="9AB00274">
      <w:numFmt w:val="decimal"/>
      <w:lvlText w:val=""/>
      <w:lvlJc w:val="left"/>
      <w:pPr>
        <w:ind w:left="0" w:firstLine="0"/>
      </w:pPr>
    </w:lvl>
  </w:abstractNum>
  <w:abstractNum w:abstractNumId="21" w15:restartNumberingAfterBreak="0">
    <w:nsid w:val="000066BB"/>
    <w:multiLevelType w:val="hybridMultilevel"/>
    <w:tmpl w:val="9DD20754"/>
    <w:lvl w:ilvl="0" w:tplc="9D7E7D0E">
      <w:start w:val="1"/>
      <w:numFmt w:val="bullet"/>
      <w:lvlText w:val="в"/>
      <w:lvlJc w:val="left"/>
      <w:pPr>
        <w:ind w:left="0" w:firstLine="0"/>
      </w:pPr>
    </w:lvl>
    <w:lvl w:ilvl="1" w:tplc="17163046">
      <w:start w:val="1"/>
      <w:numFmt w:val="bullet"/>
      <w:lvlText w:val="В"/>
      <w:lvlJc w:val="left"/>
      <w:pPr>
        <w:ind w:left="0" w:firstLine="0"/>
      </w:pPr>
    </w:lvl>
    <w:lvl w:ilvl="2" w:tplc="62F00B84">
      <w:numFmt w:val="decimal"/>
      <w:lvlText w:val=""/>
      <w:lvlJc w:val="left"/>
      <w:pPr>
        <w:ind w:left="0" w:firstLine="0"/>
      </w:pPr>
    </w:lvl>
    <w:lvl w:ilvl="3" w:tplc="1BBEC57E">
      <w:numFmt w:val="decimal"/>
      <w:lvlText w:val=""/>
      <w:lvlJc w:val="left"/>
      <w:pPr>
        <w:ind w:left="0" w:firstLine="0"/>
      </w:pPr>
    </w:lvl>
    <w:lvl w:ilvl="4" w:tplc="1F9C1AF4">
      <w:numFmt w:val="decimal"/>
      <w:lvlText w:val=""/>
      <w:lvlJc w:val="left"/>
      <w:pPr>
        <w:ind w:left="0" w:firstLine="0"/>
      </w:pPr>
    </w:lvl>
    <w:lvl w:ilvl="5" w:tplc="5CC8BD22">
      <w:numFmt w:val="decimal"/>
      <w:lvlText w:val=""/>
      <w:lvlJc w:val="left"/>
      <w:pPr>
        <w:ind w:left="0" w:firstLine="0"/>
      </w:pPr>
    </w:lvl>
    <w:lvl w:ilvl="6" w:tplc="70224302">
      <w:numFmt w:val="decimal"/>
      <w:lvlText w:val=""/>
      <w:lvlJc w:val="left"/>
      <w:pPr>
        <w:ind w:left="0" w:firstLine="0"/>
      </w:pPr>
    </w:lvl>
    <w:lvl w:ilvl="7" w:tplc="2FD41D06">
      <w:numFmt w:val="decimal"/>
      <w:lvlText w:val=""/>
      <w:lvlJc w:val="left"/>
      <w:pPr>
        <w:ind w:left="0" w:firstLine="0"/>
      </w:pPr>
    </w:lvl>
    <w:lvl w:ilvl="8" w:tplc="E06E5B92">
      <w:numFmt w:val="decimal"/>
      <w:lvlText w:val=""/>
      <w:lvlJc w:val="left"/>
      <w:pPr>
        <w:ind w:left="0" w:firstLine="0"/>
      </w:pPr>
    </w:lvl>
  </w:abstractNum>
  <w:abstractNum w:abstractNumId="22" w15:restartNumberingAfterBreak="0">
    <w:nsid w:val="00006B89"/>
    <w:multiLevelType w:val="hybridMultilevel"/>
    <w:tmpl w:val="7E8ADED0"/>
    <w:lvl w:ilvl="0" w:tplc="54BC40F8">
      <w:start w:val="1"/>
      <w:numFmt w:val="bullet"/>
      <w:lvlText w:val=""/>
      <w:lvlJc w:val="left"/>
      <w:pPr>
        <w:ind w:left="0" w:firstLine="0"/>
      </w:pPr>
    </w:lvl>
    <w:lvl w:ilvl="1" w:tplc="C70EFBFC">
      <w:numFmt w:val="decimal"/>
      <w:lvlText w:val=""/>
      <w:lvlJc w:val="left"/>
      <w:pPr>
        <w:ind w:left="0" w:firstLine="0"/>
      </w:pPr>
    </w:lvl>
    <w:lvl w:ilvl="2" w:tplc="BD40C3E0">
      <w:numFmt w:val="decimal"/>
      <w:lvlText w:val=""/>
      <w:lvlJc w:val="left"/>
      <w:pPr>
        <w:ind w:left="0" w:firstLine="0"/>
      </w:pPr>
    </w:lvl>
    <w:lvl w:ilvl="3" w:tplc="F1DC15FA">
      <w:numFmt w:val="decimal"/>
      <w:lvlText w:val=""/>
      <w:lvlJc w:val="left"/>
      <w:pPr>
        <w:ind w:left="0" w:firstLine="0"/>
      </w:pPr>
    </w:lvl>
    <w:lvl w:ilvl="4" w:tplc="58F4EB0A">
      <w:numFmt w:val="decimal"/>
      <w:lvlText w:val=""/>
      <w:lvlJc w:val="left"/>
      <w:pPr>
        <w:ind w:left="0" w:firstLine="0"/>
      </w:pPr>
    </w:lvl>
    <w:lvl w:ilvl="5" w:tplc="7576D2C8">
      <w:numFmt w:val="decimal"/>
      <w:lvlText w:val=""/>
      <w:lvlJc w:val="left"/>
      <w:pPr>
        <w:ind w:left="0" w:firstLine="0"/>
      </w:pPr>
    </w:lvl>
    <w:lvl w:ilvl="6" w:tplc="CE785618">
      <w:numFmt w:val="decimal"/>
      <w:lvlText w:val=""/>
      <w:lvlJc w:val="left"/>
      <w:pPr>
        <w:ind w:left="0" w:firstLine="0"/>
      </w:pPr>
    </w:lvl>
    <w:lvl w:ilvl="7" w:tplc="394801F2">
      <w:numFmt w:val="decimal"/>
      <w:lvlText w:val=""/>
      <w:lvlJc w:val="left"/>
      <w:pPr>
        <w:ind w:left="0" w:firstLine="0"/>
      </w:pPr>
    </w:lvl>
    <w:lvl w:ilvl="8" w:tplc="06D6A904">
      <w:numFmt w:val="decimal"/>
      <w:lvlText w:val=""/>
      <w:lvlJc w:val="left"/>
      <w:pPr>
        <w:ind w:left="0" w:firstLine="0"/>
      </w:pPr>
    </w:lvl>
  </w:abstractNum>
  <w:abstractNum w:abstractNumId="23" w15:restartNumberingAfterBreak="0">
    <w:nsid w:val="00006BFC"/>
    <w:multiLevelType w:val="hybridMultilevel"/>
    <w:tmpl w:val="E8B2AD26"/>
    <w:lvl w:ilvl="0" w:tplc="1BDC4E12">
      <w:start w:val="1"/>
      <w:numFmt w:val="bullet"/>
      <w:lvlText w:val=""/>
      <w:lvlJc w:val="left"/>
      <w:pPr>
        <w:ind w:left="0" w:firstLine="0"/>
      </w:pPr>
    </w:lvl>
    <w:lvl w:ilvl="1" w:tplc="9EB29D46">
      <w:numFmt w:val="decimal"/>
      <w:lvlText w:val=""/>
      <w:lvlJc w:val="left"/>
      <w:pPr>
        <w:ind w:left="0" w:firstLine="0"/>
      </w:pPr>
    </w:lvl>
    <w:lvl w:ilvl="2" w:tplc="FDAEC670">
      <w:numFmt w:val="decimal"/>
      <w:lvlText w:val=""/>
      <w:lvlJc w:val="left"/>
      <w:pPr>
        <w:ind w:left="0" w:firstLine="0"/>
      </w:pPr>
    </w:lvl>
    <w:lvl w:ilvl="3" w:tplc="494AE7F2">
      <w:numFmt w:val="decimal"/>
      <w:lvlText w:val=""/>
      <w:lvlJc w:val="left"/>
      <w:pPr>
        <w:ind w:left="0" w:firstLine="0"/>
      </w:pPr>
    </w:lvl>
    <w:lvl w:ilvl="4" w:tplc="F1B8E002">
      <w:numFmt w:val="decimal"/>
      <w:lvlText w:val=""/>
      <w:lvlJc w:val="left"/>
      <w:pPr>
        <w:ind w:left="0" w:firstLine="0"/>
      </w:pPr>
    </w:lvl>
    <w:lvl w:ilvl="5" w:tplc="5C2A2E22">
      <w:numFmt w:val="decimal"/>
      <w:lvlText w:val=""/>
      <w:lvlJc w:val="left"/>
      <w:pPr>
        <w:ind w:left="0" w:firstLine="0"/>
      </w:pPr>
    </w:lvl>
    <w:lvl w:ilvl="6" w:tplc="4F140B6C">
      <w:numFmt w:val="decimal"/>
      <w:lvlText w:val=""/>
      <w:lvlJc w:val="left"/>
      <w:pPr>
        <w:ind w:left="0" w:firstLine="0"/>
      </w:pPr>
    </w:lvl>
    <w:lvl w:ilvl="7" w:tplc="8A148ED0">
      <w:numFmt w:val="decimal"/>
      <w:lvlText w:val=""/>
      <w:lvlJc w:val="left"/>
      <w:pPr>
        <w:ind w:left="0" w:firstLine="0"/>
      </w:pPr>
    </w:lvl>
    <w:lvl w:ilvl="8" w:tplc="54465582">
      <w:numFmt w:val="decimal"/>
      <w:lvlText w:val=""/>
      <w:lvlJc w:val="left"/>
      <w:pPr>
        <w:ind w:left="0" w:firstLine="0"/>
      </w:pPr>
    </w:lvl>
  </w:abstractNum>
  <w:abstractNum w:abstractNumId="24" w15:restartNumberingAfterBreak="0">
    <w:nsid w:val="00006E5D"/>
    <w:multiLevelType w:val="hybridMultilevel"/>
    <w:tmpl w:val="A4F6EEF0"/>
    <w:lvl w:ilvl="0" w:tplc="0FA217E0">
      <w:start w:val="1"/>
      <w:numFmt w:val="bullet"/>
      <w:lvlText w:val=""/>
      <w:lvlJc w:val="left"/>
      <w:pPr>
        <w:ind w:left="0" w:firstLine="0"/>
      </w:pPr>
    </w:lvl>
    <w:lvl w:ilvl="1" w:tplc="6E2CF01C">
      <w:numFmt w:val="decimal"/>
      <w:lvlText w:val=""/>
      <w:lvlJc w:val="left"/>
      <w:pPr>
        <w:ind w:left="0" w:firstLine="0"/>
      </w:pPr>
    </w:lvl>
    <w:lvl w:ilvl="2" w:tplc="1166B800">
      <w:numFmt w:val="decimal"/>
      <w:lvlText w:val=""/>
      <w:lvlJc w:val="left"/>
      <w:pPr>
        <w:ind w:left="0" w:firstLine="0"/>
      </w:pPr>
    </w:lvl>
    <w:lvl w:ilvl="3" w:tplc="78BC28D2">
      <w:numFmt w:val="decimal"/>
      <w:lvlText w:val=""/>
      <w:lvlJc w:val="left"/>
      <w:pPr>
        <w:ind w:left="0" w:firstLine="0"/>
      </w:pPr>
    </w:lvl>
    <w:lvl w:ilvl="4" w:tplc="8982A692">
      <w:numFmt w:val="decimal"/>
      <w:lvlText w:val=""/>
      <w:lvlJc w:val="left"/>
      <w:pPr>
        <w:ind w:left="0" w:firstLine="0"/>
      </w:pPr>
    </w:lvl>
    <w:lvl w:ilvl="5" w:tplc="B4CC8FEC">
      <w:numFmt w:val="decimal"/>
      <w:lvlText w:val=""/>
      <w:lvlJc w:val="left"/>
      <w:pPr>
        <w:ind w:left="0" w:firstLine="0"/>
      </w:pPr>
    </w:lvl>
    <w:lvl w:ilvl="6" w:tplc="E674B2E8">
      <w:numFmt w:val="decimal"/>
      <w:lvlText w:val=""/>
      <w:lvlJc w:val="left"/>
      <w:pPr>
        <w:ind w:left="0" w:firstLine="0"/>
      </w:pPr>
    </w:lvl>
    <w:lvl w:ilvl="7" w:tplc="E6E0CE0A">
      <w:numFmt w:val="decimal"/>
      <w:lvlText w:val=""/>
      <w:lvlJc w:val="left"/>
      <w:pPr>
        <w:ind w:left="0" w:firstLine="0"/>
      </w:pPr>
    </w:lvl>
    <w:lvl w:ilvl="8" w:tplc="FB50E22C">
      <w:numFmt w:val="decimal"/>
      <w:lvlText w:val=""/>
      <w:lvlJc w:val="left"/>
      <w:pPr>
        <w:ind w:left="0" w:firstLine="0"/>
      </w:pPr>
    </w:lvl>
  </w:abstractNum>
  <w:abstractNum w:abstractNumId="25" w15:restartNumberingAfterBreak="0">
    <w:nsid w:val="0000701F"/>
    <w:multiLevelType w:val="hybridMultilevel"/>
    <w:tmpl w:val="3410A924"/>
    <w:lvl w:ilvl="0" w:tplc="7CD0AA9A">
      <w:start w:val="1"/>
      <w:numFmt w:val="bullet"/>
      <w:lvlText w:val=""/>
      <w:lvlJc w:val="left"/>
      <w:pPr>
        <w:ind w:left="0" w:firstLine="0"/>
      </w:pPr>
    </w:lvl>
    <w:lvl w:ilvl="1" w:tplc="4F40DD5E">
      <w:numFmt w:val="decimal"/>
      <w:lvlText w:val=""/>
      <w:lvlJc w:val="left"/>
      <w:pPr>
        <w:ind w:left="0" w:firstLine="0"/>
      </w:pPr>
    </w:lvl>
    <w:lvl w:ilvl="2" w:tplc="08FC294E">
      <w:numFmt w:val="decimal"/>
      <w:lvlText w:val=""/>
      <w:lvlJc w:val="left"/>
      <w:pPr>
        <w:ind w:left="0" w:firstLine="0"/>
      </w:pPr>
    </w:lvl>
    <w:lvl w:ilvl="3" w:tplc="0D26CB86">
      <w:numFmt w:val="decimal"/>
      <w:lvlText w:val=""/>
      <w:lvlJc w:val="left"/>
      <w:pPr>
        <w:ind w:left="0" w:firstLine="0"/>
      </w:pPr>
    </w:lvl>
    <w:lvl w:ilvl="4" w:tplc="647ECD20">
      <w:numFmt w:val="decimal"/>
      <w:lvlText w:val=""/>
      <w:lvlJc w:val="left"/>
      <w:pPr>
        <w:ind w:left="0" w:firstLine="0"/>
      </w:pPr>
    </w:lvl>
    <w:lvl w:ilvl="5" w:tplc="EF3697D6">
      <w:numFmt w:val="decimal"/>
      <w:lvlText w:val=""/>
      <w:lvlJc w:val="left"/>
      <w:pPr>
        <w:ind w:left="0" w:firstLine="0"/>
      </w:pPr>
    </w:lvl>
    <w:lvl w:ilvl="6" w:tplc="59EE6562">
      <w:numFmt w:val="decimal"/>
      <w:lvlText w:val=""/>
      <w:lvlJc w:val="left"/>
      <w:pPr>
        <w:ind w:left="0" w:firstLine="0"/>
      </w:pPr>
    </w:lvl>
    <w:lvl w:ilvl="7" w:tplc="C0703074">
      <w:numFmt w:val="decimal"/>
      <w:lvlText w:val=""/>
      <w:lvlJc w:val="left"/>
      <w:pPr>
        <w:ind w:left="0" w:firstLine="0"/>
      </w:pPr>
    </w:lvl>
    <w:lvl w:ilvl="8" w:tplc="3196A7EE">
      <w:numFmt w:val="decimal"/>
      <w:lvlText w:val=""/>
      <w:lvlJc w:val="left"/>
      <w:pPr>
        <w:ind w:left="0" w:firstLine="0"/>
      </w:pPr>
    </w:lvl>
  </w:abstractNum>
  <w:abstractNum w:abstractNumId="26" w15:restartNumberingAfterBreak="0">
    <w:nsid w:val="0000759A"/>
    <w:multiLevelType w:val="hybridMultilevel"/>
    <w:tmpl w:val="7E62FFB2"/>
    <w:lvl w:ilvl="0" w:tplc="ED6CF97C">
      <w:start w:val="1"/>
      <w:numFmt w:val="bullet"/>
      <w:lvlText w:val="-"/>
      <w:lvlJc w:val="left"/>
      <w:pPr>
        <w:ind w:left="0" w:firstLine="0"/>
      </w:pPr>
    </w:lvl>
    <w:lvl w:ilvl="1" w:tplc="B052CDE8">
      <w:numFmt w:val="decimal"/>
      <w:lvlText w:val=""/>
      <w:lvlJc w:val="left"/>
      <w:pPr>
        <w:ind w:left="0" w:firstLine="0"/>
      </w:pPr>
    </w:lvl>
    <w:lvl w:ilvl="2" w:tplc="CC2C35DE">
      <w:numFmt w:val="decimal"/>
      <w:lvlText w:val=""/>
      <w:lvlJc w:val="left"/>
      <w:pPr>
        <w:ind w:left="0" w:firstLine="0"/>
      </w:pPr>
    </w:lvl>
    <w:lvl w:ilvl="3" w:tplc="E97E1758">
      <w:numFmt w:val="decimal"/>
      <w:lvlText w:val=""/>
      <w:lvlJc w:val="left"/>
      <w:pPr>
        <w:ind w:left="0" w:firstLine="0"/>
      </w:pPr>
    </w:lvl>
    <w:lvl w:ilvl="4" w:tplc="D4405062">
      <w:numFmt w:val="decimal"/>
      <w:lvlText w:val=""/>
      <w:lvlJc w:val="left"/>
      <w:pPr>
        <w:ind w:left="0" w:firstLine="0"/>
      </w:pPr>
    </w:lvl>
    <w:lvl w:ilvl="5" w:tplc="17349964">
      <w:numFmt w:val="decimal"/>
      <w:lvlText w:val=""/>
      <w:lvlJc w:val="left"/>
      <w:pPr>
        <w:ind w:left="0" w:firstLine="0"/>
      </w:pPr>
    </w:lvl>
    <w:lvl w:ilvl="6" w:tplc="0D864236">
      <w:numFmt w:val="decimal"/>
      <w:lvlText w:val=""/>
      <w:lvlJc w:val="left"/>
      <w:pPr>
        <w:ind w:left="0" w:firstLine="0"/>
      </w:pPr>
    </w:lvl>
    <w:lvl w:ilvl="7" w:tplc="9A72AC9E">
      <w:numFmt w:val="decimal"/>
      <w:lvlText w:val=""/>
      <w:lvlJc w:val="left"/>
      <w:pPr>
        <w:ind w:left="0" w:firstLine="0"/>
      </w:pPr>
    </w:lvl>
    <w:lvl w:ilvl="8" w:tplc="9CCEF8E2">
      <w:numFmt w:val="decimal"/>
      <w:lvlText w:val=""/>
      <w:lvlJc w:val="left"/>
      <w:pPr>
        <w:ind w:left="0" w:firstLine="0"/>
      </w:pPr>
    </w:lvl>
  </w:abstractNum>
  <w:abstractNum w:abstractNumId="27" w15:restartNumberingAfterBreak="0">
    <w:nsid w:val="0000767D"/>
    <w:multiLevelType w:val="hybridMultilevel"/>
    <w:tmpl w:val="D49ABB2C"/>
    <w:lvl w:ilvl="0" w:tplc="0456CB48">
      <w:start w:val="1"/>
      <w:numFmt w:val="bullet"/>
      <w:lvlText w:val=""/>
      <w:lvlJc w:val="left"/>
      <w:pPr>
        <w:ind w:left="0" w:firstLine="0"/>
      </w:pPr>
    </w:lvl>
    <w:lvl w:ilvl="1" w:tplc="20781D46">
      <w:numFmt w:val="decimal"/>
      <w:lvlText w:val=""/>
      <w:lvlJc w:val="left"/>
      <w:pPr>
        <w:ind w:left="0" w:firstLine="0"/>
      </w:pPr>
    </w:lvl>
    <w:lvl w:ilvl="2" w:tplc="54EAEA9A">
      <w:numFmt w:val="decimal"/>
      <w:lvlText w:val=""/>
      <w:lvlJc w:val="left"/>
      <w:pPr>
        <w:ind w:left="0" w:firstLine="0"/>
      </w:pPr>
    </w:lvl>
    <w:lvl w:ilvl="3" w:tplc="D7E4E3DC">
      <w:numFmt w:val="decimal"/>
      <w:lvlText w:val=""/>
      <w:lvlJc w:val="left"/>
      <w:pPr>
        <w:ind w:left="0" w:firstLine="0"/>
      </w:pPr>
    </w:lvl>
    <w:lvl w:ilvl="4" w:tplc="14F41884">
      <w:numFmt w:val="decimal"/>
      <w:lvlText w:val=""/>
      <w:lvlJc w:val="left"/>
      <w:pPr>
        <w:ind w:left="0" w:firstLine="0"/>
      </w:pPr>
    </w:lvl>
    <w:lvl w:ilvl="5" w:tplc="D9FC11C2">
      <w:numFmt w:val="decimal"/>
      <w:lvlText w:val=""/>
      <w:lvlJc w:val="left"/>
      <w:pPr>
        <w:ind w:left="0" w:firstLine="0"/>
      </w:pPr>
    </w:lvl>
    <w:lvl w:ilvl="6" w:tplc="B8C04AEE">
      <w:numFmt w:val="decimal"/>
      <w:lvlText w:val=""/>
      <w:lvlJc w:val="left"/>
      <w:pPr>
        <w:ind w:left="0" w:firstLine="0"/>
      </w:pPr>
    </w:lvl>
    <w:lvl w:ilvl="7" w:tplc="15223CEA">
      <w:numFmt w:val="decimal"/>
      <w:lvlText w:val=""/>
      <w:lvlJc w:val="left"/>
      <w:pPr>
        <w:ind w:left="0" w:firstLine="0"/>
      </w:pPr>
    </w:lvl>
    <w:lvl w:ilvl="8" w:tplc="5276DAA0">
      <w:numFmt w:val="decimal"/>
      <w:lvlText w:val=""/>
      <w:lvlJc w:val="left"/>
      <w:pPr>
        <w:ind w:left="0" w:firstLine="0"/>
      </w:pPr>
    </w:lvl>
  </w:abstractNum>
  <w:abstractNum w:abstractNumId="28" w15:restartNumberingAfterBreak="0">
    <w:nsid w:val="00007A5A"/>
    <w:multiLevelType w:val="hybridMultilevel"/>
    <w:tmpl w:val="B7DAD236"/>
    <w:lvl w:ilvl="0" w:tplc="1726769A">
      <w:start w:val="1"/>
      <w:numFmt w:val="bullet"/>
      <w:lvlText w:val=""/>
      <w:lvlJc w:val="left"/>
      <w:pPr>
        <w:ind w:left="0" w:firstLine="0"/>
      </w:pPr>
    </w:lvl>
    <w:lvl w:ilvl="1" w:tplc="8732F3EA">
      <w:numFmt w:val="decimal"/>
      <w:lvlText w:val=""/>
      <w:lvlJc w:val="left"/>
      <w:pPr>
        <w:ind w:left="0" w:firstLine="0"/>
      </w:pPr>
    </w:lvl>
    <w:lvl w:ilvl="2" w:tplc="16C62776">
      <w:numFmt w:val="decimal"/>
      <w:lvlText w:val=""/>
      <w:lvlJc w:val="left"/>
      <w:pPr>
        <w:ind w:left="0" w:firstLine="0"/>
      </w:pPr>
    </w:lvl>
    <w:lvl w:ilvl="3" w:tplc="1D06F55C">
      <w:numFmt w:val="decimal"/>
      <w:lvlText w:val=""/>
      <w:lvlJc w:val="left"/>
      <w:pPr>
        <w:ind w:left="0" w:firstLine="0"/>
      </w:pPr>
    </w:lvl>
    <w:lvl w:ilvl="4" w:tplc="8A78B802">
      <w:numFmt w:val="decimal"/>
      <w:lvlText w:val=""/>
      <w:lvlJc w:val="left"/>
      <w:pPr>
        <w:ind w:left="0" w:firstLine="0"/>
      </w:pPr>
    </w:lvl>
    <w:lvl w:ilvl="5" w:tplc="C100C8D2">
      <w:numFmt w:val="decimal"/>
      <w:lvlText w:val=""/>
      <w:lvlJc w:val="left"/>
      <w:pPr>
        <w:ind w:left="0" w:firstLine="0"/>
      </w:pPr>
    </w:lvl>
    <w:lvl w:ilvl="6" w:tplc="A4DC25C4">
      <w:numFmt w:val="decimal"/>
      <w:lvlText w:val=""/>
      <w:lvlJc w:val="left"/>
      <w:pPr>
        <w:ind w:left="0" w:firstLine="0"/>
      </w:pPr>
    </w:lvl>
    <w:lvl w:ilvl="7" w:tplc="474A5AA2">
      <w:numFmt w:val="decimal"/>
      <w:lvlText w:val=""/>
      <w:lvlJc w:val="left"/>
      <w:pPr>
        <w:ind w:left="0" w:firstLine="0"/>
      </w:pPr>
    </w:lvl>
    <w:lvl w:ilvl="8" w:tplc="4E5ED730">
      <w:numFmt w:val="decimal"/>
      <w:lvlText w:val=""/>
      <w:lvlJc w:val="left"/>
      <w:pPr>
        <w:ind w:left="0" w:firstLine="0"/>
      </w:pPr>
    </w:lvl>
  </w:abstractNum>
  <w:abstractNum w:abstractNumId="29" w15:restartNumberingAfterBreak="0">
    <w:nsid w:val="00007F96"/>
    <w:multiLevelType w:val="hybridMultilevel"/>
    <w:tmpl w:val="D4AEBE8E"/>
    <w:lvl w:ilvl="0" w:tplc="C1FC95F0">
      <w:start w:val="1"/>
      <w:numFmt w:val="bullet"/>
      <w:lvlText w:val="в"/>
      <w:lvlJc w:val="left"/>
      <w:pPr>
        <w:ind w:left="0" w:firstLine="0"/>
      </w:pPr>
    </w:lvl>
    <w:lvl w:ilvl="1" w:tplc="9DE6EAD6">
      <w:numFmt w:val="decimal"/>
      <w:lvlText w:val=""/>
      <w:lvlJc w:val="left"/>
      <w:pPr>
        <w:ind w:left="0" w:firstLine="0"/>
      </w:pPr>
    </w:lvl>
    <w:lvl w:ilvl="2" w:tplc="CA16350C">
      <w:numFmt w:val="decimal"/>
      <w:lvlText w:val=""/>
      <w:lvlJc w:val="left"/>
      <w:pPr>
        <w:ind w:left="0" w:firstLine="0"/>
      </w:pPr>
    </w:lvl>
    <w:lvl w:ilvl="3" w:tplc="664279E6">
      <w:numFmt w:val="decimal"/>
      <w:lvlText w:val=""/>
      <w:lvlJc w:val="left"/>
      <w:pPr>
        <w:ind w:left="0" w:firstLine="0"/>
      </w:pPr>
    </w:lvl>
    <w:lvl w:ilvl="4" w:tplc="E11A53FE">
      <w:numFmt w:val="decimal"/>
      <w:lvlText w:val=""/>
      <w:lvlJc w:val="left"/>
      <w:pPr>
        <w:ind w:left="0" w:firstLine="0"/>
      </w:pPr>
    </w:lvl>
    <w:lvl w:ilvl="5" w:tplc="86B67DEC">
      <w:numFmt w:val="decimal"/>
      <w:lvlText w:val=""/>
      <w:lvlJc w:val="left"/>
      <w:pPr>
        <w:ind w:left="0" w:firstLine="0"/>
      </w:pPr>
    </w:lvl>
    <w:lvl w:ilvl="6" w:tplc="62A4944E">
      <w:numFmt w:val="decimal"/>
      <w:lvlText w:val=""/>
      <w:lvlJc w:val="left"/>
      <w:pPr>
        <w:ind w:left="0" w:firstLine="0"/>
      </w:pPr>
    </w:lvl>
    <w:lvl w:ilvl="7" w:tplc="E9A605E6">
      <w:numFmt w:val="decimal"/>
      <w:lvlText w:val=""/>
      <w:lvlJc w:val="left"/>
      <w:pPr>
        <w:ind w:left="0" w:firstLine="0"/>
      </w:pPr>
    </w:lvl>
    <w:lvl w:ilvl="8" w:tplc="9E080232">
      <w:numFmt w:val="decimal"/>
      <w:lvlText w:val=""/>
      <w:lvlJc w:val="left"/>
      <w:pPr>
        <w:ind w:left="0" w:firstLine="0"/>
      </w:pPr>
    </w:lvl>
  </w:abstractNum>
  <w:abstractNum w:abstractNumId="30" w15:restartNumberingAfterBreak="0">
    <w:nsid w:val="00007FF5"/>
    <w:multiLevelType w:val="hybridMultilevel"/>
    <w:tmpl w:val="B08EC33C"/>
    <w:lvl w:ilvl="0" w:tplc="57165A14">
      <w:start w:val="1"/>
      <w:numFmt w:val="bullet"/>
      <w:lvlText w:val="с"/>
      <w:lvlJc w:val="left"/>
      <w:pPr>
        <w:ind w:left="0" w:firstLine="0"/>
      </w:pPr>
    </w:lvl>
    <w:lvl w:ilvl="1" w:tplc="4DC03364">
      <w:start w:val="1"/>
      <w:numFmt w:val="bullet"/>
      <w:lvlText w:val=""/>
      <w:lvlJc w:val="left"/>
      <w:pPr>
        <w:ind w:left="0" w:firstLine="0"/>
      </w:pPr>
    </w:lvl>
    <w:lvl w:ilvl="2" w:tplc="F5D44BA4">
      <w:start w:val="1"/>
      <w:numFmt w:val="bullet"/>
      <w:lvlText w:val="К"/>
      <w:lvlJc w:val="left"/>
      <w:pPr>
        <w:ind w:left="0" w:firstLine="0"/>
      </w:pPr>
    </w:lvl>
    <w:lvl w:ilvl="3" w:tplc="3ADC75F8">
      <w:numFmt w:val="decimal"/>
      <w:lvlText w:val=""/>
      <w:lvlJc w:val="left"/>
      <w:pPr>
        <w:ind w:left="0" w:firstLine="0"/>
      </w:pPr>
    </w:lvl>
    <w:lvl w:ilvl="4" w:tplc="4754DFEC">
      <w:numFmt w:val="decimal"/>
      <w:lvlText w:val=""/>
      <w:lvlJc w:val="left"/>
      <w:pPr>
        <w:ind w:left="0" w:firstLine="0"/>
      </w:pPr>
    </w:lvl>
    <w:lvl w:ilvl="5" w:tplc="20E2F13E">
      <w:numFmt w:val="decimal"/>
      <w:lvlText w:val=""/>
      <w:lvlJc w:val="left"/>
      <w:pPr>
        <w:ind w:left="0" w:firstLine="0"/>
      </w:pPr>
    </w:lvl>
    <w:lvl w:ilvl="6" w:tplc="793C74E6">
      <w:numFmt w:val="decimal"/>
      <w:lvlText w:val=""/>
      <w:lvlJc w:val="left"/>
      <w:pPr>
        <w:ind w:left="0" w:firstLine="0"/>
      </w:pPr>
    </w:lvl>
    <w:lvl w:ilvl="7" w:tplc="05002B92">
      <w:numFmt w:val="decimal"/>
      <w:lvlText w:val=""/>
      <w:lvlJc w:val="left"/>
      <w:pPr>
        <w:ind w:left="0" w:firstLine="0"/>
      </w:pPr>
    </w:lvl>
    <w:lvl w:ilvl="8" w:tplc="EA020B12">
      <w:numFmt w:val="decimal"/>
      <w:lvlText w:val=""/>
      <w:lvlJc w:val="left"/>
      <w:pPr>
        <w:ind w:left="0" w:firstLine="0"/>
      </w:pPr>
    </w:lvl>
  </w:abstractNum>
  <w:num w:numId="1">
    <w:abstractNumId w:val="15"/>
    <w:lvlOverride w:ilvl="0">
      <w:startOverride w:val="9"/>
    </w:lvlOverride>
    <w:lvlOverride w:ilvl="1"/>
    <w:lvlOverride w:ilvl="2"/>
    <w:lvlOverride w:ilvl="3"/>
    <w:lvlOverride w:ilvl="4"/>
    <w:lvlOverride w:ilvl="5"/>
    <w:lvlOverride w:ilvl="6"/>
    <w:lvlOverride w:ilvl="7"/>
    <w:lvlOverride w:ilvl="8"/>
  </w:num>
  <w:num w:numId="2">
    <w:abstractNumId w:val="20"/>
  </w:num>
  <w:num w:numId="3">
    <w:abstractNumId w:val="21"/>
  </w:num>
  <w:num w:numId="4">
    <w:abstractNumId w:val="13"/>
    <w:lvlOverride w:ilvl="0">
      <w:startOverride w:val="35"/>
    </w:lvlOverride>
    <w:lvlOverride w:ilvl="1"/>
    <w:lvlOverride w:ilvl="2"/>
    <w:lvlOverride w:ilvl="3"/>
    <w:lvlOverride w:ilvl="4"/>
    <w:lvlOverride w:ilvl="5"/>
    <w:lvlOverride w:ilvl="6"/>
    <w:lvlOverride w:ilvl="7"/>
    <w:lvlOverride w:ilvl="8"/>
  </w:num>
  <w:num w:numId="5">
    <w:abstractNumId w:val="9"/>
  </w:num>
  <w:num w:numId="6">
    <w:abstractNumId w:val="25"/>
  </w:num>
  <w:num w:numId="7">
    <w:abstractNumId w:val="18"/>
  </w:num>
  <w:num w:numId="8">
    <w:abstractNumId w:val="28"/>
  </w:num>
  <w:num w:numId="9">
    <w:abstractNumId w:val="27"/>
  </w:num>
  <w:num w:numId="10">
    <w:abstractNumId w:val="14"/>
  </w:num>
  <w:num w:numId="11">
    <w:abstractNumId w:val="4"/>
  </w:num>
  <w:num w:numId="12">
    <w:abstractNumId w:val="12"/>
  </w:num>
  <w:num w:numId="13">
    <w:abstractNumId w:val="6"/>
  </w:num>
  <w:num w:numId="14">
    <w:abstractNumId w:val="24"/>
  </w:num>
  <w:num w:numId="15">
    <w:abstractNumId w:val="5"/>
  </w:num>
  <w:num w:numId="16">
    <w:abstractNumId w:val="19"/>
  </w:num>
  <w:num w:numId="17">
    <w:abstractNumId w:val="23"/>
  </w:num>
  <w:num w:numId="18">
    <w:abstractNumId w:val="29"/>
  </w:num>
  <w:num w:numId="19">
    <w:abstractNumId w:val="30"/>
  </w:num>
  <w:num w:numId="20">
    <w:abstractNumId w:val="16"/>
  </w:num>
  <w:num w:numId="21">
    <w:abstractNumId w:val="11"/>
  </w:num>
  <w:num w:numId="22">
    <w:abstractNumId w:val="7"/>
  </w:num>
  <w:num w:numId="23">
    <w:abstractNumId w:val="8"/>
  </w:num>
  <w:num w:numId="24">
    <w:abstractNumId w:val="22"/>
  </w:num>
  <w:num w:numId="25">
    <w:abstractNumId w:val="1"/>
  </w:num>
  <w:num w:numId="26">
    <w:abstractNumId w:val="10"/>
  </w:num>
  <w:num w:numId="27">
    <w:abstractNumId w:val="3"/>
  </w:num>
  <w:num w:numId="28">
    <w:abstractNumId w:val="17"/>
    <w:lvlOverride w:ilvl="0">
      <w:startOverride w:val="61"/>
    </w:lvlOverride>
    <w:lvlOverride w:ilvl="1"/>
    <w:lvlOverride w:ilvl="2"/>
    <w:lvlOverride w:ilvl="3"/>
    <w:lvlOverride w:ilvl="4"/>
    <w:lvlOverride w:ilvl="5"/>
    <w:lvlOverride w:ilvl="6"/>
    <w:lvlOverride w:ilvl="7"/>
    <w:lvlOverride w:ilvl="8"/>
  </w:num>
  <w:num w:numId="29">
    <w:abstractNumId w:val="2"/>
  </w:num>
  <w:num w:numId="30">
    <w:abstractNumId w:val="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08"/>
    <w:rsid w:val="000849D0"/>
    <w:rsid w:val="00104F87"/>
    <w:rsid w:val="0032222E"/>
    <w:rsid w:val="00641908"/>
    <w:rsid w:val="00683533"/>
    <w:rsid w:val="007677F8"/>
    <w:rsid w:val="00923C95"/>
    <w:rsid w:val="009C4451"/>
    <w:rsid w:val="00A07434"/>
    <w:rsid w:val="00B6608A"/>
    <w:rsid w:val="00F0228E"/>
    <w:rsid w:val="00F32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995D"/>
  <w15:chartTrackingRefBased/>
  <w15:docId w15:val="{4E96C06D-E674-4BB1-AF82-E3F5941E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95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533"/>
    <w:pPr>
      <w:spacing w:after="0" w:line="240" w:lineRule="auto"/>
    </w:pPr>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0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15</Pages>
  <Words>3783</Words>
  <Characters>21568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2024-05-21T05:39:00Z</dcterms:created>
  <dcterms:modified xsi:type="dcterms:W3CDTF">2024-05-21T11:25:00Z</dcterms:modified>
</cp:coreProperties>
</file>